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7" w:rsidRDefault="009B5107" w:rsidP="009B5107">
      <w:pPr>
        <w:spacing w:after="31" w:line="231" w:lineRule="auto"/>
      </w:pPr>
      <w:r>
        <w:rPr>
          <w:color w:val="24292E"/>
          <w:sz w:val="35"/>
        </w:rPr>
        <w:t>Тема урока «Трёхфазная система переменного тока».</w:t>
      </w:r>
    </w:p>
    <w:p w:rsidR="009B5107" w:rsidRPr="00E84C37" w:rsidRDefault="00E84C37" w:rsidP="00E84C37">
      <w:pPr>
        <w:tabs>
          <w:tab w:val="center" w:pos="8060"/>
        </w:tabs>
        <w:spacing w:after="26" w:line="259" w:lineRule="auto"/>
        <w:ind w:left="-15"/>
      </w:pPr>
      <w:r>
        <w:rPr>
          <w:color w:val="8E8E8E"/>
          <w:sz w:val="18"/>
        </w:rPr>
        <w:tab/>
      </w:r>
      <w:bookmarkStart w:id="0" w:name="_GoBack"/>
      <w:bookmarkEnd w:id="0"/>
    </w:p>
    <w:p w:rsidR="009B5107" w:rsidRPr="009B5107" w:rsidRDefault="009B5107" w:rsidP="009B5107">
      <w:pPr>
        <w:spacing w:after="280" w:line="259" w:lineRule="auto"/>
        <w:ind w:left="-5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Цели урока:</w:t>
      </w:r>
    </w:p>
    <w:p w:rsidR="009B5107" w:rsidRPr="009B5107" w:rsidRDefault="009B5107" w:rsidP="009B5107">
      <w:pPr>
        <w:ind w:left="-5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1)</w:t>
      </w:r>
      <w:r w:rsidRPr="009B5107">
        <w:rPr>
          <w:sz w:val="28"/>
          <w:szCs w:val="28"/>
        </w:rPr>
        <w:t>Рассмотреть понятие трёхфазной системы переменного тока, её графическое изображение. Узнать о роли нулевого провода.</w:t>
      </w:r>
    </w:p>
    <w:p w:rsidR="003A79E6" w:rsidRDefault="00E84C37" w:rsidP="009B5107">
      <w:pPr>
        <w:ind w:left="-5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B5107" w:rsidRPr="009B5107">
        <w:rPr>
          <w:rFonts w:ascii="Calibri" w:eastAsia="Calibri" w:hAnsi="Calibri"/>
          <w:b/>
          <w:sz w:val="28"/>
          <w:szCs w:val="28"/>
        </w:rPr>
        <w:t xml:space="preserve">2)Формировать умение </w:t>
      </w:r>
    </w:p>
    <w:p w:rsidR="009B5107" w:rsidRDefault="009B5107" w:rsidP="009B5107">
      <w:pPr>
        <w:ind w:left="-5"/>
        <w:rPr>
          <w:sz w:val="28"/>
          <w:szCs w:val="28"/>
        </w:rPr>
      </w:pPr>
      <w:r w:rsidRPr="009B5107">
        <w:rPr>
          <w:sz w:val="28"/>
          <w:szCs w:val="28"/>
        </w:rPr>
        <w:t>читать схему электрической цепи.</w:t>
      </w:r>
    </w:p>
    <w:p w:rsidR="00E8280A" w:rsidRPr="009B5107" w:rsidRDefault="00E8280A" w:rsidP="009B5107">
      <w:pPr>
        <w:ind w:left="-5"/>
        <w:rPr>
          <w:sz w:val="28"/>
          <w:szCs w:val="28"/>
        </w:rPr>
      </w:pPr>
    </w:p>
    <w:p w:rsidR="009B5107" w:rsidRPr="009B5107" w:rsidRDefault="009B5107" w:rsidP="009B5107">
      <w:pPr>
        <w:spacing w:after="280" w:line="259" w:lineRule="auto"/>
        <w:ind w:left="-5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3) Воспитывать самостоятельность, самооценку, умение работать в группе.</w:t>
      </w:r>
    </w:p>
    <w:p w:rsidR="00E8280A" w:rsidRDefault="009B5107" w:rsidP="009B5107">
      <w:pPr>
        <w:ind w:left="-5"/>
        <w:rPr>
          <w:rFonts w:ascii="Calibri" w:eastAsia="Calibri" w:hAnsi="Calibri"/>
          <w:b/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 xml:space="preserve">Тип урока: </w:t>
      </w:r>
    </w:p>
    <w:p w:rsidR="00E8280A" w:rsidRDefault="009B5107" w:rsidP="00E8280A">
      <w:pPr>
        <w:ind w:left="-5"/>
        <w:rPr>
          <w:sz w:val="28"/>
          <w:szCs w:val="28"/>
        </w:rPr>
      </w:pPr>
      <w:r w:rsidRPr="009B5107">
        <w:rPr>
          <w:sz w:val="28"/>
          <w:szCs w:val="28"/>
        </w:rPr>
        <w:t>урок освоения новых знаний.</w:t>
      </w:r>
    </w:p>
    <w:p w:rsidR="00E8280A" w:rsidRPr="009B5107" w:rsidRDefault="00E8280A" w:rsidP="00E8280A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107" w:rsidRPr="00E8280A" w:rsidRDefault="009B5107" w:rsidP="00E8280A">
      <w:pPr>
        <w:spacing w:after="280" w:line="259" w:lineRule="auto"/>
        <w:ind w:left="-5"/>
        <w:rPr>
          <w:rFonts w:ascii="Calibri" w:eastAsia="Calibri" w:hAnsi="Calibri"/>
          <w:b/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 xml:space="preserve">Вид </w:t>
      </w:r>
      <w:proofErr w:type="gramStart"/>
      <w:r w:rsidRPr="009B5107">
        <w:rPr>
          <w:rFonts w:ascii="Calibri" w:eastAsia="Calibri" w:hAnsi="Calibri"/>
          <w:b/>
          <w:sz w:val="28"/>
          <w:szCs w:val="28"/>
        </w:rPr>
        <w:t xml:space="preserve">урока: </w:t>
      </w:r>
      <w:r w:rsidR="00E8280A">
        <w:rPr>
          <w:rFonts w:ascii="Calibri" w:eastAsia="Calibri" w:hAnsi="Calibri"/>
          <w:b/>
          <w:sz w:val="28"/>
          <w:szCs w:val="28"/>
        </w:rPr>
        <w:t xml:space="preserve">  </w:t>
      </w:r>
      <w:proofErr w:type="gramEnd"/>
      <w:r w:rsidR="00E8280A"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B5107">
        <w:rPr>
          <w:sz w:val="28"/>
          <w:szCs w:val="28"/>
        </w:rPr>
        <w:t>лекция</w:t>
      </w:r>
    </w:p>
    <w:p w:rsidR="009B5107" w:rsidRPr="00E8280A" w:rsidRDefault="009B5107" w:rsidP="00E8280A">
      <w:pPr>
        <w:spacing w:after="280" w:line="259" w:lineRule="auto"/>
        <w:ind w:left="-5"/>
        <w:rPr>
          <w:rFonts w:ascii="Calibri" w:eastAsia="Calibri" w:hAnsi="Calibri"/>
          <w:b/>
          <w:sz w:val="28"/>
          <w:szCs w:val="28"/>
        </w:rPr>
      </w:pPr>
      <w:r w:rsidRPr="009B5107">
        <w:rPr>
          <w:sz w:val="28"/>
          <w:szCs w:val="28"/>
        </w:rPr>
        <w:t xml:space="preserve"> </w:t>
      </w:r>
      <w:r w:rsidRPr="009B5107">
        <w:rPr>
          <w:rFonts w:ascii="Calibri" w:eastAsia="Calibri" w:hAnsi="Calibri"/>
          <w:b/>
          <w:sz w:val="28"/>
          <w:szCs w:val="28"/>
        </w:rPr>
        <w:t xml:space="preserve">Материально-техническое </w:t>
      </w:r>
      <w:proofErr w:type="gramStart"/>
      <w:r w:rsidRPr="009B5107">
        <w:rPr>
          <w:rFonts w:ascii="Calibri" w:eastAsia="Calibri" w:hAnsi="Calibri"/>
          <w:b/>
          <w:sz w:val="28"/>
          <w:szCs w:val="28"/>
        </w:rPr>
        <w:t>обеспечение:</w:t>
      </w:r>
      <w:r w:rsidR="00E8280A">
        <w:rPr>
          <w:rFonts w:ascii="Calibri" w:eastAsia="Calibri" w:hAnsi="Calibri"/>
          <w:b/>
          <w:sz w:val="28"/>
          <w:szCs w:val="28"/>
        </w:rPr>
        <w:t xml:space="preserve">   </w:t>
      </w:r>
      <w:proofErr w:type="gramEnd"/>
      <w:r w:rsidR="00E8280A">
        <w:rPr>
          <w:rFonts w:ascii="Calibri" w:eastAsia="Calibri" w:hAnsi="Calibri"/>
          <w:b/>
          <w:sz w:val="28"/>
          <w:szCs w:val="28"/>
        </w:rPr>
        <w:t xml:space="preserve">                                                               </w:t>
      </w:r>
      <w:r w:rsidRPr="009B5107">
        <w:rPr>
          <w:rFonts w:ascii="Calibri" w:eastAsia="Calibri" w:hAnsi="Calibri"/>
          <w:b/>
          <w:sz w:val="28"/>
          <w:szCs w:val="28"/>
        </w:rPr>
        <w:t xml:space="preserve"> </w:t>
      </w:r>
      <w:r w:rsidRPr="009B5107">
        <w:rPr>
          <w:sz w:val="28"/>
          <w:szCs w:val="28"/>
        </w:rPr>
        <w:t>Стенды, таблицы.</w:t>
      </w:r>
    </w:p>
    <w:p w:rsidR="009B5107" w:rsidRPr="009B5107" w:rsidRDefault="009B5107" w:rsidP="009B5107">
      <w:pPr>
        <w:spacing w:line="498" w:lineRule="auto"/>
        <w:ind w:left="-15" w:right="3987" w:firstLine="4137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Ход урока. I. Организационный момент.</w:t>
      </w:r>
    </w:p>
    <w:p w:rsidR="009B5107" w:rsidRPr="00E8280A" w:rsidRDefault="009B5107" w:rsidP="00E8280A">
      <w:pPr>
        <w:numPr>
          <w:ilvl w:val="0"/>
          <w:numId w:val="1"/>
        </w:numPr>
        <w:spacing w:after="280" w:line="259" w:lineRule="auto"/>
        <w:ind w:hanging="356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Актуализация знаний.</w:t>
      </w:r>
      <w:r w:rsidR="00E8280A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8280A">
        <w:rPr>
          <w:sz w:val="28"/>
          <w:szCs w:val="28"/>
        </w:rPr>
        <w:t>· Сообщение темы урока</w:t>
      </w:r>
      <w:r w:rsidR="00E8280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8280A">
        <w:rPr>
          <w:sz w:val="28"/>
          <w:szCs w:val="28"/>
        </w:rPr>
        <w:t>· Целевая установка урока</w:t>
      </w:r>
      <w:r w:rsidR="00E8280A">
        <w:rPr>
          <w:sz w:val="28"/>
          <w:szCs w:val="28"/>
        </w:rPr>
        <w:t xml:space="preserve">                                                                                                  </w:t>
      </w:r>
      <w:r w:rsidRPr="00E8280A">
        <w:rPr>
          <w:sz w:val="28"/>
          <w:szCs w:val="28"/>
        </w:rPr>
        <w:t>· Проверка организации рабочих мест и проверка знаний техники безопасности.</w:t>
      </w:r>
    </w:p>
    <w:p w:rsidR="009B5107" w:rsidRPr="009B5107" w:rsidRDefault="009B5107" w:rsidP="009B5107">
      <w:pPr>
        <w:numPr>
          <w:ilvl w:val="0"/>
          <w:numId w:val="1"/>
        </w:numPr>
        <w:spacing w:after="280" w:line="259" w:lineRule="auto"/>
        <w:ind w:hanging="356"/>
        <w:rPr>
          <w:sz w:val="28"/>
          <w:szCs w:val="28"/>
        </w:rPr>
      </w:pPr>
      <w:r w:rsidRPr="009B5107">
        <w:rPr>
          <w:rFonts w:ascii="Calibri" w:eastAsia="Calibri" w:hAnsi="Calibri"/>
          <w:b/>
          <w:sz w:val="28"/>
          <w:szCs w:val="28"/>
        </w:rPr>
        <w:t>Формирование новых знаний</w:t>
      </w:r>
    </w:p>
    <w:p w:rsidR="009B5107" w:rsidRPr="009B5107" w:rsidRDefault="009B5107" w:rsidP="00E8280A">
      <w:pPr>
        <w:spacing w:after="280"/>
        <w:jc w:val="both"/>
        <w:rPr>
          <w:sz w:val="28"/>
          <w:szCs w:val="28"/>
        </w:rPr>
      </w:pPr>
      <w:proofErr w:type="gramStart"/>
      <w:r w:rsidRPr="009B5107">
        <w:rPr>
          <w:sz w:val="28"/>
          <w:szCs w:val="28"/>
          <w:u w:val="single" w:color="000000"/>
        </w:rPr>
        <w:t>Преимущества:</w:t>
      </w:r>
      <w:r w:rsidR="00E8280A">
        <w:rPr>
          <w:sz w:val="28"/>
          <w:szCs w:val="28"/>
        </w:rPr>
        <w:t xml:space="preserve">   </w:t>
      </w:r>
      <w:proofErr w:type="gramEnd"/>
      <w:r w:rsidR="00E8280A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B5107">
        <w:rPr>
          <w:sz w:val="28"/>
          <w:szCs w:val="28"/>
        </w:rPr>
        <w:t>Экономичность передачи электроэнергии на значительные расстояния.</w:t>
      </w:r>
      <w:r w:rsidR="00E8280A">
        <w:rPr>
          <w:sz w:val="28"/>
          <w:szCs w:val="28"/>
        </w:rPr>
        <w:t xml:space="preserve">        </w:t>
      </w:r>
      <w:r w:rsidRPr="009B5107">
        <w:rPr>
          <w:sz w:val="28"/>
          <w:szCs w:val="28"/>
        </w:rPr>
        <w:t>Меньшая материалоёмкость 3-фазных трансформаторов.</w:t>
      </w:r>
    </w:p>
    <w:p w:rsidR="009B5107" w:rsidRPr="009B5107" w:rsidRDefault="009B5107" w:rsidP="003A79E6">
      <w:pPr>
        <w:ind w:left="-5"/>
        <w:jc w:val="both"/>
        <w:rPr>
          <w:sz w:val="28"/>
          <w:szCs w:val="28"/>
        </w:rPr>
      </w:pPr>
      <w:r w:rsidRPr="009B5107">
        <w:rPr>
          <w:sz w:val="28"/>
          <w:szCs w:val="28"/>
        </w:rPr>
        <w:t>Меньшая материалоёмкость силовых кабелей, так как при одинаковой потребляемой мощности снижаются токи в фазах (по сравнению с однофазными цепями).</w:t>
      </w:r>
    </w:p>
    <w:p w:rsidR="00A22210" w:rsidRDefault="00E84C37" w:rsidP="001075A3">
      <w:pPr>
        <w:spacing w:line="259" w:lineRule="auto"/>
      </w:pPr>
      <w:r>
        <w:rPr>
          <w:color w:val="24292E"/>
          <w:sz w:val="35"/>
        </w:rPr>
        <w:t>Трехфазный ток</w:t>
      </w:r>
    </w:p>
    <w:p w:rsidR="00A22210" w:rsidRPr="001C5475" w:rsidRDefault="00E84C37" w:rsidP="001075A3">
      <w:pPr>
        <w:spacing w:before="480" w:after="480" w:line="259" w:lineRule="auto"/>
        <w:ind w:left="10" w:hanging="10"/>
        <w:rPr>
          <w:sz w:val="28"/>
          <w:szCs w:val="28"/>
        </w:rPr>
      </w:pPr>
      <w:r w:rsidRPr="001C547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0FB9F517" wp14:editId="6BFC343E">
            <wp:simplePos x="0" y="0"/>
            <wp:positionH relativeFrom="column">
              <wp:posOffset>3700796</wp:posOffset>
            </wp:positionH>
            <wp:positionV relativeFrom="paragraph">
              <wp:posOffset>-1420976</wp:posOffset>
            </wp:positionV>
            <wp:extent cx="2363041" cy="2363041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041" cy="2363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475">
        <w:rPr>
          <w:sz w:val="28"/>
          <w:szCs w:val="28"/>
        </w:rPr>
        <w:t>Трехфазный синусоидальный ток получается следующим образом. Если в однородном</w:t>
      </w:r>
      <w:r w:rsidR="001C5475">
        <w:rPr>
          <w:sz w:val="28"/>
          <w:szCs w:val="28"/>
        </w:rPr>
        <w:t xml:space="preserve"> </w:t>
      </w:r>
      <w:r w:rsidRPr="001C5475">
        <w:rPr>
          <w:sz w:val="28"/>
          <w:szCs w:val="28"/>
        </w:rPr>
        <w:t xml:space="preserve">магнитном поле полюсов N - S (рис. 169) поместить три витка, расположив каждый из них по отношению к другому под углом 120°, и вращать витки с постоянной угловой скоростью, то в витках будут индуктироваться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., которые также будут сдвинуты по фазе на 1</w:t>
      </w:r>
      <w:r w:rsidRPr="001C5475">
        <w:rPr>
          <w:sz w:val="28"/>
          <w:szCs w:val="28"/>
        </w:rPr>
        <w:t xml:space="preserve">20°. Если принять начальную фазу первого витка равной нулю, то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 в витках выразятся следующими уравнениями:</w:t>
      </w:r>
    </w:p>
    <w:p w:rsidR="00A22210" w:rsidRPr="001C5475" w:rsidRDefault="00E84C37">
      <w:pPr>
        <w:spacing w:line="517" w:lineRule="auto"/>
        <w:ind w:right="7183"/>
        <w:rPr>
          <w:sz w:val="28"/>
          <w:szCs w:val="28"/>
          <w:lang w:val="en-US"/>
        </w:rPr>
      </w:pPr>
      <w:r w:rsidRPr="001C5475">
        <w:rPr>
          <w:sz w:val="28"/>
          <w:szCs w:val="28"/>
          <w:lang w:val="en-US"/>
        </w:rPr>
        <w:t>e</w:t>
      </w:r>
      <w:r w:rsidRPr="001C5475">
        <w:rPr>
          <w:sz w:val="28"/>
          <w:szCs w:val="28"/>
          <w:vertAlign w:val="subscript"/>
          <w:lang w:val="en-US"/>
        </w:rPr>
        <w:t>1</w:t>
      </w:r>
      <w:r w:rsidRPr="001C5475">
        <w:rPr>
          <w:sz w:val="28"/>
          <w:szCs w:val="28"/>
          <w:lang w:val="en-US"/>
        </w:rPr>
        <w:t xml:space="preserve"> = </w:t>
      </w:r>
      <w:r w:rsidRPr="001C5475">
        <w:rPr>
          <w:sz w:val="28"/>
          <w:szCs w:val="28"/>
        </w:rPr>
        <w:t>Е</w:t>
      </w:r>
      <w:r w:rsidRPr="001C5475">
        <w:rPr>
          <w:sz w:val="28"/>
          <w:szCs w:val="28"/>
          <w:vertAlign w:val="subscript"/>
          <w:lang w:val="en-US"/>
        </w:rPr>
        <w:t>m1</w:t>
      </w:r>
      <w:r w:rsidRPr="001C5475">
        <w:rPr>
          <w:sz w:val="28"/>
          <w:szCs w:val="28"/>
          <w:lang w:val="en-US"/>
        </w:rPr>
        <w:t xml:space="preserve"> sin </w:t>
      </w:r>
      <w:r w:rsidRPr="001C5475">
        <w:rPr>
          <w:sz w:val="28"/>
          <w:szCs w:val="28"/>
        </w:rPr>
        <w:t>ω</w:t>
      </w:r>
      <w:r w:rsidRPr="001C5475">
        <w:rPr>
          <w:sz w:val="28"/>
          <w:szCs w:val="28"/>
          <w:lang w:val="en-US"/>
        </w:rPr>
        <w:t>t; e</w:t>
      </w:r>
      <w:r w:rsidRPr="001C5475">
        <w:rPr>
          <w:sz w:val="28"/>
          <w:szCs w:val="28"/>
          <w:vertAlign w:val="subscript"/>
          <w:lang w:val="en-US"/>
        </w:rPr>
        <w:t>2</w:t>
      </w:r>
      <w:r w:rsidRPr="001C5475">
        <w:rPr>
          <w:sz w:val="28"/>
          <w:szCs w:val="28"/>
          <w:lang w:val="en-US"/>
        </w:rPr>
        <w:t xml:space="preserve"> = E</w:t>
      </w:r>
      <w:r w:rsidRPr="001C5475">
        <w:rPr>
          <w:sz w:val="28"/>
          <w:szCs w:val="28"/>
          <w:vertAlign w:val="subscript"/>
          <w:lang w:val="en-US"/>
        </w:rPr>
        <w:t>m2</w:t>
      </w:r>
      <w:r w:rsidRPr="001C5475">
        <w:rPr>
          <w:sz w:val="28"/>
          <w:szCs w:val="28"/>
          <w:lang w:val="en-US"/>
        </w:rPr>
        <w:t xml:space="preserve"> </w:t>
      </w:r>
      <w:proofErr w:type="gramStart"/>
      <w:r w:rsidRPr="001C5475">
        <w:rPr>
          <w:sz w:val="28"/>
          <w:szCs w:val="28"/>
          <w:lang w:val="en-US"/>
        </w:rPr>
        <w:t>sin(</w:t>
      </w:r>
      <w:proofErr w:type="gramEnd"/>
      <w:r w:rsidRPr="001C5475">
        <w:rPr>
          <w:sz w:val="28"/>
          <w:szCs w:val="28"/>
        </w:rPr>
        <w:t>ω</w:t>
      </w:r>
      <w:r w:rsidRPr="001C5475">
        <w:rPr>
          <w:sz w:val="28"/>
          <w:szCs w:val="28"/>
          <w:lang w:val="en-US"/>
        </w:rPr>
        <w:t>t - 120°); e</w:t>
      </w:r>
      <w:r w:rsidRPr="001C5475">
        <w:rPr>
          <w:sz w:val="28"/>
          <w:szCs w:val="28"/>
          <w:vertAlign w:val="subscript"/>
          <w:lang w:val="en-US"/>
        </w:rPr>
        <w:t>3</w:t>
      </w:r>
      <w:r w:rsidRPr="001C5475">
        <w:rPr>
          <w:sz w:val="28"/>
          <w:szCs w:val="28"/>
          <w:lang w:val="en-US"/>
        </w:rPr>
        <w:t xml:space="preserve"> = E</w:t>
      </w:r>
      <w:r w:rsidRPr="001C5475">
        <w:rPr>
          <w:sz w:val="28"/>
          <w:szCs w:val="28"/>
          <w:vertAlign w:val="subscript"/>
          <w:lang w:val="en-US"/>
        </w:rPr>
        <w:t>m3</w:t>
      </w:r>
      <w:r w:rsidRPr="001C5475">
        <w:rPr>
          <w:sz w:val="28"/>
          <w:szCs w:val="28"/>
          <w:lang w:val="en-US"/>
        </w:rPr>
        <w:t xml:space="preserve"> sin(</w:t>
      </w:r>
      <w:r w:rsidRPr="001C5475">
        <w:rPr>
          <w:sz w:val="28"/>
          <w:szCs w:val="28"/>
        </w:rPr>
        <w:t>ω</w:t>
      </w:r>
      <w:r w:rsidRPr="001C5475">
        <w:rPr>
          <w:sz w:val="28"/>
          <w:szCs w:val="28"/>
          <w:lang w:val="en-US"/>
        </w:rPr>
        <w:t>t - 240°).</w:t>
      </w:r>
    </w:p>
    <w:p w:rsidR="00A22210" w:rsidRPr="001C5475" w:rsidRDefault="00E84C37">
      <w:pPr>
        <w:spacing w:after="669" w:line="259" w:lineRule="auto"/>
        <w:ind w:left="477"/>
        <w:rPr>
          <w:sz w:val="28"/>
          <w:szCs w:val="28"/>
        </w:rPr>
      </w:pPr>
      <w:r w:rsidRPr="001C5475">
        <w:rPr>
          <w:noProof/>
          <w:sz w:val="28"/>
          <w:szCs w:val="28"/>
        </w:rPr>
        <w:lastRenderedPageBreak/>
        <w:drawing>
          <wp:inline distT="0" distB="0" distL="0" distR="0">
            <wp:extent cx="5458430" cy="346644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430" cy="34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0" w:rsidRPr="001C5475" w:rsidRDefault="00E84C37">
      <w:pPr>
        <w:spacing w:after="586"/>
        <w:ind w:right="14"/>
        <w:rPr>
          <w:sz w:val="28"/>
          <w:szCs w:val="28"/>
        </w:rPr>
      </w:pPr>
      <w:r w:rsidRPr="001C5475">
        <w:rPr>
          <w:sz w:val="28"/>
          <w:szCs w:val="28"/>
        </w:rPr>
        <w:t>Рис. 169. Вращение витков в однородном магнитном поле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Справа на рис. 169 п</w:t>
      </w:r>
      <w:r w:rsidRPr="001C5475">
        <w:rPr>
          <w:sz w:val="28"/>
          <w:szCs w:val="28"/>
        </w:rPr>
        <w:t xml:space="preserve">оказана векторная диаграмма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 xml:space="preserve">. трех витков. Как было сказано выше, длина векторов равна действующему значению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На практике для получения трехфазного тока на статоре генератора переменного тока помещают три обмотки, сдвинутые в пространстве одна о</w:t>
      </w:r>
      <w:r w:rsidRPr="001C5475">
        <w:rPr>
          <w:sz w:val="28"/>
          <w:szCs w:val="28"/>
        </w:rPr>
        <w:t>тносительно другой на 120°. Они называются фазными обмотками, или просто фазами генератора.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 xml:space="preserve">На рис. 170 слева схематически показан двухполюсный генератор трехфазного тока. На статоре машины имеются три обмотки с одинаковым числом витков, сдвинутые на 120° </w:t>
      </w:r>
      <w:r w:rsidRPr="001C5475">
        <w:rPr>
          <w:sz w:val="28"/>
          <w:szCs w:val="28"/>
        </w:rPr>
        <w:t>(для двухполюсной машины). Буквами A, В и С отмечены начала; буквами X, Y и Z - концы обмоток.</w:t>
      </w:r>
    </w:p>
    <w:p w:rsidR="00A22210" w:rsidRPr="001C5475" w:rsidRDefault="00E84C37">
      <w:pPr>
        <w:spacing w:after="669" w:line="259" w:lineRule="auto"/>
        <w:ind w:left="769"/>
        <w:rPr>
          <w:sz w:val="28"/>
          <w:szCs w:val="28"/>
        </w:rPr>
      </w:pPr>
      <w:r w:rsidRPr="001C5475">
        <w:rPr>
          <w:noProof/>
          <w:sz w:val="28"/>
          <w:szCs w:val="28"/>
        </w:rPr>
        <w:drawing>
          <wp:inline distT="0" distB="0" distL="0" distR="0">
            <wp:extent cx="5087373" cy="3114918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373" cy="311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0" w:rsidRPr="001C5475" w:rsidRDefault="00E84C37">
      <w:pPr>
        <w:spacing w:after="586"/>
        <w:ind w:right="14"/>
        <w:rPr>
          <w:sz w:val="28"/>
          <w:szCs w:val="28"/>
        </w:rPr>
      </w:pPr>
      <w:r w:rsidRPr="001C5475">
        <w:rPr>
          <w:sz w:val="28"/>
          <w:szCs w:val="28"/>
        </w:rPr>
        <w:t>Рис. 170. Получение трехфазного переменного тока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Основное магнитное поле создается обмоткой, имеющейся на роторе. Через щетки и кольца к концам этой обмотки подается постоянное напряжение от специального генератора постоянного тока или от выпрямителя. Ротор генератора при помощи первичного двигателя (пар</w:t>
      </w:r>
      <w:r w:rsidRPr="001C5475">
        <w:rPr>
          <w:sz w:val="28"/>
          <w:szCs w:val="28"/>
        </w:rPr>
        <w:t xml:space="preserve">овой турбины, гидротурбины, двигателя внутреннего сгорания и т. п.) приводится во вращение; его магнитное поле пересекает обмотки статора и в них индуктируются синусоидальные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</w:t>
      </w:r>
    </w:p>
    <w:p w:rsidR="00A22210" w:rsidRPr="001C5475" w:rsidRDefault="00E84C37">
      <w:pPr>
        <w:spacing w:after="266"/>
        <w:ind w:right="14"/>
        <w:rPr>
          <w:sz w:val="28"/>
          <w:szCs w:val="28"/>
        </w:rPr>
      </w:pPr>
      <w:r w:rsidRPr="001C5475">
        <w:rPr>
          <w:sz w:val="28"/>
          <w:szCs w:val="28"/>
        </w:rPr>
        <w:t xml:space="preserve">Справа на той же фигуре показаны кривые изменения индуктированных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 в</w:t>
      </w:r>
      <w:r w:rsidRPr="001C5475">
        <w:rPr>
          <w:sz w:val="28"/>
          <w:szCs w:val="28"/>
        </w:rPr>
        <w:t>о всех трех обмотках. Положение, в котором показан ротор на левой части фигуры, отмечено на правой части пунктиром ае</w:t>
      </w:r>
      <w:r w:rsidRPr="001C5475">
        <w:rPr>
          <w:sz w:val="28"/>
          <w:szCs w:val="28"/>
          <w:vertAlign w:val="subscript"/>
        </w:rPr>
        <w:t>1</w:t>
      </w:r>
      <w:r w:rsidRPr="001C5475">
        <w:rPr>
          <w:sz w:val="28"/>
          <w:szCs w:val="28"/>
        </w:rPr>
        <w:t xml:space="preserve">. В этот момент катушка I находится над серединами полюсов электромагнита, величина индуктированной в ней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 имеет максимальное значен</w:t>
      </w:r>
      <w:r w:rsidRPr="001C5475">
        <w:rPr>
          <w:sz w:val="28"/>
          <w:szCs w:val="28"/>
        </w:rPr>
        <w:t xml:space="preserve">ие и направлена согласно правилу правой руки от конца катушки к ее началу.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 xml:space="preserve">. в катушке II отстает по фазе от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 xml:space="preserve">. в катушке I на </w:t>
      </w:r>
      <w:r w:rsidRPr="001C5475">
        <w:rPr>
          <w:sz w:val="28"/>
          <w:szCs w:val="28"/>
          <w:vertAlign w:val="superscript"/>
        </w:rPr>
        <w:t>1</w:t>
      </w:r>
      <w:r w:rsidRPr="001C5475">
        <w:rPr>
          <w:sz w:val="28"/>
          <w:szCs w:val="28"/>
        </w:rPr>
        <w:t>/</w:t>
      </w:r>
      <w:r w:rsidRPr="001C5475">
        <w:rPr>
          <w:sz w:val="28"/>
          <w:szCs w:val="28"/>
          <w:vertAlign w:val="subscript"/>
        </w:rPr>
        <w:t>3</w:t>
      </w:r>
      <w:r w:rsidRPr="001C5475">
        <w:rPr>
          <w:sz w:val="28"/>
          <w:szCs w:val="28"/>
        </w:rPr>
        <w:t xml:space="preserve"> периода и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 xml:space="preserve">. в катушке III отстает от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 xml:space="preserve">. в катушке II также на </w:t>
      </w:r>
      <w:r w:rsidRPr="001C5475">
        <w:rPr>
          <w:sz w:val="28"/>
          <w:szCs w:val="28"/>
          <w:vertAlign w:val="superscript"/>
        </w:rPr>
        <w:t>1</w:t>
      </w:r>
      <w:r w:rsidRPr="001C5475">
        <w:rPr>
          <w:sz w:val="28"/>
          <w:szCs w:val="28"/>
        </w:rPr>
        <w:t>/</w:t>
      </w:r>
      <w:r w:rsidRPr="001C5475">
        <w:rPr>
          <w:sz w:val="28"/>
          <w:szCs w:val="28"/>
          <w:vertAlign w:val="subscript"/>
        </w:rPr>
        <w:t>3</w:t>
      </w:r>
      <w:r w:rsidRPr="001C5475">
        <w:rPr>
          <w:sz w:val="28"/>
          <w:szCs w:val="28"/>
        </w:rPr>
        <w:t xml:space="preserve"> периода.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Катушки II и III находятся в зон</w:t>
      </w:r>
      <w:r w:rsidRPr="001C5475">
        <w:rPr>
          <w:sz w:val="28"/>
          <w:szCs w:val="28"/>
        </w:rPr>
        <w:t xml:space="preserve">е действия южного полюса электромагнита ротора, поэтому индуктированные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 в этих катушках направлены от их начала к концу.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Три такие же синусоиды, как показано на рис. 170, можно получить путем вращения трех векторов, изображающих в масштабе максималь</w:t>
      </w:r>
      <w:r w:rsidRPr="001C5475">
        <w:rPr>
          <w:sz w:val="28"/>
          <w:szCs w:val="28"/>
        </w:rPr>
        <w:t xml:space="preserve">ную величину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>в катушках статора генератора и сдвинутых один относительно другого на 120° (рис. 171).</w:t>
      </w:r>
    </w:p>
    <w:p w:rsidR="00A22210" w:rsidRPr="001C5475" w:rsidRDefault="00E84C37">
      <w:pPr>
        <w:spacing w:after="669" w:line="259" w:lineRule="auto"/>
        <w:ind w:left="369"/>
        <w:rPr>
          <w:sz w:val="28"/>
          <w:szCs w:val="28"/>
        </w:rPr>
      </w:pPr>
      <w:r w:rsidRPr="001C5475">
        <w:rPr>
          <w:noProof/>
          <w:sz w:val="28"/>
          <w:szCs w:val="28"/>
        </w:rPr>
        <w:drawing>
          <wp:inline distT="0" distB="0" distL="0" distR="0">
            <wp:extent cx="5595135" cy="2509511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5135" cy="250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0" w:rsidRPr="001C5475" w:rsidRDefault="00E84C37">
      <w:pPr>
        <w:spacing w:after="579"/>
        <w:ind w:right="14"/>
        <w:rPr>
          <w:sz w:val="28"/>
          <w:szCs w:val="28"/>
        </w:rPr>
      </w:pPr>
      <w:r w:rsidRPr="001C5475">
        <w:rPr>
          <w:sz w:val="28"/>
          <w:szCs w:val="28"/>
        </w:rPr>
        <w:t>Рис. 171. Построение трех синусоид, сдвинутых по фазе на 120°, путем вращения трех векторов, расположенных под углом 120°</w:t>
      </w:r>
    </w:p>
    <w:p w:rsidR="00A22210" w:rsidRPr="001C5475" w:rsidRDefault="00E84C37">
      <w:pPr>
        <w:ind w:right="14"/>
        <w:rPr>
          <w:sz w:val="28"/>
          <w:szCs w:val="28"/>
        </w:rPr>
      </w:pPr>
      <w:r w:rsidRPr="001C5475">
        <w:rPr>
          <w:sz w:val="28"/>
          <w:szCs w:val="28"/>
        </w:rPr>
        <w:t xml:space="preserve">Все сказанное ранее об электродвижущих силах относится также к токам и напряжениям. В соответствии с данным выше общим определением отметим, что система трех переменных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 одной частоты и одинаковой амплитуды, сдвинутых по фазе одна относительно другой</w:t>
      </w:r>
      <w:r w:rsidRPr="001C5475">
        <w:rPr>
          <w:sz w:val="28"/>
          <w:szCs w:val="28"/>
        </w:rPr>
        <w:t xml:space="preserve"> на 120° [</w:t>
      </w:r>
      <w:r w:rsidRPr="001C5475">
        <w:rPr>
          <w:sz w:val="28"/>
          <w:szCs w:val="28"/>
          <w:vertAlign w:val="superscript"/>
        </w:rPr>
        <w:t>2π</w:t>
      </w:r>
      <w:r w:rsidRPr="001C5475">
        <w:rPr>
          <w:sz w:val="28"/>
          <w:szCs w:val="28"/>
        </w:rPr>
        <w:t>/</w:t>
      </w:r>
      <w:r w:rsidRPr="001C5475">
        <w:rPr>
          <w:sz w:val="28"/>
          <w:szCs w:val="28"/>
          <w:vertAlign w:val="subscript"/>
        </w:rPr>
        <w:t>3</w:t>
      </w:r>
      <w:r w:rsidRPr="001C5475">
        <w:rPr>
          <w:sz w:val="28"/>
          <w:szCs w:val="28"/>
        </w:rPr>
        <w:t>], называется трехфазной симметричной системой.</w:t>
      </w:r>
    </w:p>
    <w:p w:rsidR="001075A3" w:rsidRPr="001C5475" w:rsidRDefault="00E84C37" w:rsidP="001075A3">
      <w:pPr>
        <w:spacing w:after="434" w:line="276" w:lineRule="auto"/>
        <w:ind w:right="14"/>
        <w:rPr>
          <w:b/>
          <w:sz w:val="28"/>
          <w:szCs w:val="28"/>
        </w:rPr>
      </w:pPr>
      <w:r w:rsidRPr="001C5475">
        <w:rPr>
          <w:sz w:val="28"/>
          <w:szCs w:val="28"/>
        </w:rPr>
        <w:t xml:space="preserve">Обмотки фаз генератора имеют одинаковое число витков и делаются из провода одного сечения. </w:t>
      </w:r>
      <w:proofErr w:type="spellStart"/>
      <w:r w:rsidRPr="001C5475">
        <w:rPr>
          <w:sz w:val="28"/>
          <w:szCs w:val="28"/>
        </w:rPr>
        <w:t>Э.д.с</w:t>
      </w:r>
      <w:proofErr w:type="spellEnd"/>
      <w:r w:rsidRPr="001C5475">
        <w:rPr>
          <w:sz w:val="28"/>
          <w:szCs w:val="28"/>
        </w:rPr>
        <w:t>., индуктированные в этих обмотках, будут равны по величине. Если каждая из трех фаз генератора бу</w:t>
      </w:r>
      <w:r w:rsidRPr="001C5475">
        <w:rPr>
          <w:sz w:val="28"/>
          <w:szCs w:val="28"/>
        </w:rPr>
        <w:t>дет работать на отдельную нагрузку (рис. 172), то мы будем иметь несвязанную трехфазную систему. В этом случае генератор связан с потребителем шестью проводами. Ток, протекающий в фазе</w:t>
      </w:r>
      <w:r w:rsidRPr="001C5475">
        <w:rPr>
          <w:b/>
          <w:sz w:val="28"/>
          <w:szCs w:val="28"/>
        </w:rPr>
        <w:t>, согласно закону Ома,</w:t>
      </w:r>
      <w:r w:rsidR="001075A3" w:rsidRPr="001C5475">
        <w:rPr>
          <w:b/>
          <w:sz w:val="28"/>
          <w:szCs w:val="28"/>
        </w:rPr>
        <w:t xml:space="preserve">  </w:t>
      </w:r>
    </w:p>
    <w:p w:rsidR="00A22210" w:rsidRPr="001C5475" w:rsidRDefault="001075A3" w:rsidP="001075A3">
      <w:pPr>
        <w:spacing w:after="434" w:line="293" w:lineRule="auto"/>
        <w:ind w:left="10" w:right="14" w:hanging="10"/>
        <w:rPr>
          <w:b/>
          <w:sz w:val="28"/>
          <w:szCs w:val="28"/>
          <w:vertAlign w:val="subscript"/>
        </w:rPr>
      </w:pPr>
      <w:r w:rsidRPr="001C5475">
        <w:rPr>
          <w:b/>
          <w:sz w:val="28"/>
          <w:szCs w:val="28"/>
        </w:rPr>
        <w:t xml:space="preserve"> </w:t>
      </w:r>
      <w:r w:rsidRPr="001C5475">
        <w:rPr>
          <w:b/>
          <w:sz w:val="28"/>
          <w:szCs w:val="28"/>
          <w:lang w:val="en-US"/>
        </w:rPr>
        <w:t>I</w:t>
      </w:r>
      <w:r w:rsidRPr="001C5475">
        <w:rPr>
          <w:b/>
          <w:sz w:val="28"/>
          <w:szCs w:val="28"/>
          <w:vertAlign w:val="subscript"/>
        </w:rPr>
        <w:t>ф=</w:t>
      </w:r>
      <w:r w:rsidRPr="001C5475">
        <w:rPr>
          <w:b/>
          <w:sz w:val="28"/>
          <w:szCs w:val="28"/>
          <w:lang w:val="en-US"/>
        </w:rPr>
        <w:t>u</w:t>
      </w:r>
      <w:r w:rsidRPr="001C5475">
        <w:rPr>
          <w:b/>
          <w:sz w:val="28"/>
          <w:szCs w:val="28"/>
          <w:vertAlign w:val="subscript"/>
        </w:rPr>
        <w:t>ф/</w:t>
      </w:r>
      <w:r w:rsidRPr="001C5475">
        <w:rPr>
          <w:b/>
          <w:sz w:val="28"/>
          <w:szCs w:val="28"/>
          <w:lang w:val="en-US"/>
        </w:rPr>
        <w:t>z</w:t>
      </w:r>
      <w:r w:rsidRPr="001C5475">
        <w:rPr>
          <w:b/>
          <w:sz w:val="28"/>
          <w:szCs w:val="28"/>
          <w:vertAlign w:val="subscript"/>
        </w:rPr>
        <w:t xml:space="preserve">ф </w:t>
      </w:r>
      <w:r w:rsidRPr="001C5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E84C37" w:rsidRPr="001C5475">
        <w:rPr>
          <w:sz w:val="28"/>
          <w:szCs w:val="28"/>
        </w:rPr>
        <w:t xml:space="preserve">где </w:t>
      </w:r>
      <w:proofErr w:type="spellStart"/>
      <w:r w:rsidR="00E84C37" w:rsidRPr="001C5475">
        <w:rPr>
          <w:sz w:val="28"/>
          <w:szCs w:val="28"/>
        </w:rPr>
        <w:t>I</w:t>
      </w:r>
      <w:r w:rsidR="00E84C37" w:rsidRPr="001C5475">
        <w:rPr>
          <w:sz w:val="28"/>
          <w:szCs w:val="28"/>
          <w:vertAlign w:val="subscript"/>
        </w:rPr>
        <w:t>ф</w:t>
      </w:r>
      <w:proofErr w:type="spellEnd"/>
      <w:r w:rsidR="00E84C37" w:rsidRPr="001C5475">
        <w:rPr>
          <w:sz w:val="28"/>
          <w:szCs w:val="28"/>
        </w:rPr>
        <w:t xml:space="preserve"> - фазный ток;</w:t>
      </w:r>
      <w:r w:rsidRPr="001C5475">
        <w:rPr>
          <w:b/>
          <w:sz w:val="28"/>
          <w:szCs w:val="28"/>
          <w:vertAlign w:val="subscript"/>
        </w:rPr>
        <w:t xml:space="preserve"> </w:t>
      </w:r>
      <w:r w:rsidRPr="001C54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E84C37" w:rsidRPr="001C5475">
        <w:rPr>
          <w:sz w:val="28"/>
          <w:szCs w:val="28"/>
        </w:rPr>
        <w:t>U</w:t>
      </w:r>
      <w:r w:rsidR="00E84C37" w:rsidRPr="001C5475">
        <w:rPr>
          <w:sz w:val="28"/>
          <w:szCs w:val="28"/>
          <w:vertAlign w:val="subscript"/>
        </w:rPr>
        <w:t>ф</w:t>
      </w:r>
      <w:proofErr w:type="spellEnd"/>
      <w:r w:rsidR="00E84C37" w:rsidRPr="001C5475">
        <w:rPr>
          <w:sz w:val="28"/>
          <w:szCs w:val="28"/>
        </w:rPr>
        <w:t xml:space="preserve"> - напряжени</w:t>
      </w:r>
      <w:r w:rsidR="00E84C37" w:rsidRPr="001C5475">
        <w:rPr>
          <w:sz w:val="28"/>
          <w:szCs w:val="28"/>
        </w:rPr>
        <w:t xml:space="preserve">е фазной обмотки генератора; </w:t>
      </w:r>
      <w:proofErr w:type="spellStart"/>
      <w:r w:rsidR="00E84C37" w:rsidRPr="001C5475">
        <w:rPr>
          <w:sz w:val="28"/>
          <w:szCs w:val="28"/>
        </w:rPr>
        <w:t>z</w:t>
      </w:r>
      <w:r w:rsidR="00E84C37" w:rsidRPr="001C5475">
        <w:rPr>
          <w:sz w:val="28"/>
          <w:szCs w:val="28"/>
          <w:vertAlign w:val="subscript"/>
        </w:rPr>
        <w:t>ф</w:t>
      </w:r>
      <w:proofErr w:type="spellEnd"/>
      <w:r w:rsidR="00E84C37" w:rsidRPr="001C5475">
        <w:rPr>
          <w:sz w:val="28"/>
          <w:szCs w:val="28"/>
        </w:rPr>
        <w:t xml:space="preserve"> - полное сопротивление фазы потребителя.</w:t>
      </w:r>
    </w:p>
    <w:p w:rsidR="00A22210" w:rsidRPr="001C5475" w:rsidRDefault="00E84C37">
      <w:pPr>
        <w:spacing w:after="669" w:line="259" w:lineRule="auto"/>
        <w:ind w:left="1061"/>
        <w:rPr>
          <w:sz w:val="28"/>
          <w:szCs w:val="28"/>
        </w:rPr>
      </w:pPr>
      <w:r w:rsidRPr="001C5475">
        <w:rPr>
          <w:noProof/>
          <w:sz w:val="28"/>
          <w:szCs w:val="28"/>
        </w:rPr>
        <w:drawing>
          <wp:inline distT="0" distB="0" distL="0" distR="0">
            <wp:extent cx="4706553" cy="2431394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553" cy="243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0" w:rsidRPr="001C5475" w:rsidRDefault="00E84C37">
      <w:pPr>
        <w:spacing w:after="586"/>
        <w:ind w:right="14"/>
        <w:rPr>
          <w:sz w:val="28"/>
          <w:szCs w:val="28"/>
        </w:rPr>
      </w:pPr>
      <w:r w:rsidRPr="001C5475">
        <w:rPr>
          <w:sz w:val="28"/>
          <w:szCs w:val="28"/>
        </w:rPr>
        <w:t xml:space="preserve">Рис. 172. </w:t>
      </w:r>
      <w:proofErr w:type="spellStart"/>
      <w:r w:rsidRPr="001C5475">
        <w:rPr>
          <w:sz w:val="28"/>
          <w:szCs w:val="28"/>
        </w:rPr>
        <w:t>Шестипроводная</w:t>
      </w:r>
      <w:proofErr w:type="spellEnd"/>
      <w:r w:rsidRPr="001C5475">
        <w:rPr>
          <w:sz w:val="28"/>
          <w:szCs w:val="28"/>
        </w:rPr>
        <w:t xml:space="preserve"> система трехфазного тока</w:t>
      </w:r>
    </w:p>
    <w:p w:rsidR="00A22210" w:rsidRPr="001C5475" w:rsidRDefault="00E84C37" w:rsidP="001C5475">
      <w:pPr>
        <w:ind w:left="10" w:right="14" w:hanging="10"/>
        <w:rPr>
          <w:sz w:val="28"/>
          <w:szCs w:val="28"/>
        </w:rPr>
      </w:pPr>
      <w:r w:rsidRPr="001C5475">
        <w:rPr>
          <w:sz w:val="28"/>
          <w:szCs w:val="28"/>
        </w:rPr>
        <w:t>Несвязанная система трехфазного тока на практике не применяется.</w:t>
      </w:r>
      <w:r w:rsidR="001C5475">
        <w:rPr>
          <w:sz w:val="28"/>
          <w:szCs w:val="28"/>
        </w:rPr>
        <w:t xml:space="preserve">                </w:t>
      </w:r>
      <w:r w:rsidRPr="001C5475">
        <w:rPr>
          <w:sz w:val="28"/>
          <w:szCs w:val="28"/>
        </w:rPr>
        <w:t>Существуют два основных способа соединения фазных обмоток генерато</w:t>
      </w:r>
      <w:r w:rsidRPr="001C5475">
        <w:rPr>
          <w:sz w:val="28"/>
          <w:szCs w:val="28"/>
        </w:rPr>
        <w:t>ров, трансформаторов и потребителей трехфазного тока: соединение по схеме звезды и соединение по схеме треугольника.</w:t>
      </w:r>
    </w:p>
    <w:p w:rsidR="00A22210" w:rsidRPr="001C5475" w:rsidRDefault="00E84C37" w:rsidP="001C5475">
      <w:pPr>
        <w:spacing w:after="243"/>
        <w:ind w:left="10" w:right="14" w:hanging="10"/>
        <w:rPr>
          <w:sz w:val="28"/>
          <w:szCs w:val="28"/>
        </w:rPr>
      </w:pPr>
      <w:r w:rsidRPr="001C5475">
        <w:rPr>
          <w:sz w:val="28"/>
          <w:szCs w:val="28"/>
        </w:rPr>
        <w:t xml:space="preserve">Нужно отметить, что русский инженер М. О. </w:t>
      </w:r>
      <w:proofErr w:type="spellStart"/>
      <w:r w:rsidRPr="001C5475">
        <w:rPr>
          <w:sz w:val="28"/>
          <w:szCs w:val="28"/>
        </w:rPr>
        <w:t>Доливо</w:t>
      </w:r>
      <w:proofErr w:type="spellEnd"/>
      <w:r w:rsidRPr="001C5475">
        <w:rPr>
          <w:sz w:val="28"/>
          <w:szCs w:val="28"/>
        </w:rPr>
        <w:t xml:space="preserve">-Добровольский своими работами (1888 г.) способствовал быстрому внедрению трехфазного тока </w:t>
      </w:r>
      <w:r w:rsidRPr="001C5475">
        <w:rPr>
          <w:sz w:val="28"/>
          <w:szCs w:val="28"/>
        </w:rPr>
        <w:t>и широкому распространению его на практике.</w:t>
      </w:r>
    </w:p>
    <w:p w:rsidR="00A22210" w:rsidRDefault="00E84C37">
      <w:pPr>
        <w:spacing w:after="431" w:line="259" w:lineRule="auto"/>
        <w:ind w:left="8565"/>
      </w:pPr>
      <w:r>
        <w:rPr>
          <w:noProof/>
        </w:rPr>
        <w:drawing>
          <wp:inline distT="0" distB="0" distL="0" distR="0">
            <wp:extent cx="624936" cy="624937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936" cy="62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0" w:rsidRDefault="00A22210">
      <w:pPr>
        <w:spacing w:line="259" w:lineRule="auto"/>
        <w:ind w:left="1353"/>
      </w:pPr>
    </w:p>
    <w:p w:rsidR="00A22210" w:rsidRDefault="00A22210">
      <w:pPr>
        <w:spacing w:line="259" w:lineRule="auto"/>
        <w:ind w:left="3398"/>
      </w:pPr>
    </w:p>
    <w:sectPr w:rsidR="00A22210">
      <w:footerReference w:type="even" r:id="rId13"/>
      <w:footerReference w:type="default" r:id="rId14"/>
      <w:footerReference w:type="first" r:id="rId15"/>
      <w:pgSz w:w="11900" w:h="16840"/>
      <w:pgMar w:top="851" w:right="1169" w:bottom="1849" w:left="1174" w:header="72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84C37">
      <w:r>
        <w:separator/>
      </w:r>
    </w:p>
  </w:endnote>
  <w:endnote w:type="continuationSeparator" w:id="0">
    <w:p w:rsidR="00000000" w:rsidRDefault="00E8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10" w:rsidRDefault="00E84C37">
    <w:pPr>
      <w:spacing w:line="259" w:lineRule="auto"/>
      <w:ind w:right="-3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10" w:rsidRDefault="00E84C37">
    <w:pPr>
      <w:spacing w:line="259" w:lineRule="auto"/>
      <w:ind w:right="-3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4C37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E84C37">
      <w:rPr>
        <w:rFonts w:ascii="Arial" w:eastAsia="Arial" w:hAnsi="Arial" w:cs="Arial"/>
        <w:noProof/>
        <w:sz w:val="16"/>
      </w:rPr>
      <w:t>5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10" w:rsidRDefault="00E84C37">
    <w:pPr>
      <w:spacing w:line="259" w:lineRule="auto"/>
      <w:ind w:right="-31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7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84C37">
      <w:r>
        <w:separator/>
      </w:r>
    </w:p>
  </w:footnote>
  <w:footnote w:type="continuationSeparator" w:id="0">
    <w:p w:rsidR="00000000" w:rsidRDefault="00E84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80FFB"/>
    <w:multiLevelType w:val="hybridMultilevel"/>
    <w:tmpl w:val="9892B9CE"/>
    <w:lvl w:ilvl="0" w:tplc="A560ED12">
      <w:start w:val="2"/>
      <w:numFmt w:val="upperRoman"/>
      <w:lvlText w:val="%1."/>
      <w:lvlJc w:val="left"/>
      <w:pPr>
        <w:ind w:left="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C853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0CE00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1016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F669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B14D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202D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2EB4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EE2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0"/>
    <w:rsid w:val="000D4063"/>
    <w:rsid w:val="001075A3"/>
    <w:rsid w:val="001C5475"/>
    <w:rsid w:val="003A79E6"/>
    <w:rsid w:val="009B5107"/>
    <w:rsid w:val="00A22210"/>
    <w:rsid w:val="00E8280A"/>
    <w:rsid w:val="00E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476B"/>
  <w15:docId w15:val="{195EF238-4513-4E4F-8AAD-F0B95063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E6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9E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E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E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9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9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9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9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9E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9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79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79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79E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79E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79E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A79E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79E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A79E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79E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3A79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79E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3A79E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79E6"/>
    <w:rPr>
      <w:b/>
      <w:bCs/>
    </w:rPr>
  </w:style>
  <w:style w:type="character" w:styleId="a8">
    <w:name w:val="Emphasis"/>
    <w:basedOn w:val="a0"/>
    <w:uiPriority w:val="20"/>
    <w:qFormat/>
    <w:rsid w:val="003A79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79E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A79E6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A79E6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A79E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A79E6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A79E6"/>
    <w:rPr>
      <w:b/>
      <w:i/>
      <w:sz w:val="24"/>
    </w:rPr>
  </w:style>
  <w:style w:type="character" w:styleId="ad">
    <w:name w:val="Subtle Emphasis"/>
    <w:uiPriority w:val="19"/>
    <w:qFormat/>
    <w:rsid w:val="003A79E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A79E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A79E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A79E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A79E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A79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§ 77. Трехфазный ток</vt:lpstr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77. Трехфазный ток</dc:title>
  <dc:subject/>
  <dc:creator>Магомедкамил</dc:creator>
  <cp:keywords/>
  <cp:lastModifiedBy>Магомедкамил</cp:lastModifiedBy>
  <cp:revision>5</cp:revision>
  <dcterms:created xsi:type="dcterms:W3CDTF">2020-03-04T19:19:00Z</dcterms:created>
  <dcterms:modified xsi:type="dcterms:W3CDTF">2020-03-04T19:35:00Z</dcterms:modified>
</cp:coreProperties>
</file>