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EB" w:rsidRPr="003305EB" w:rsidRDefault="003305EB" w:rsidP="00330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Способы образования наречий</w:t>
      </w:r>
    </w:p>
    <w:p w:rsidR="003305EB" w:rsidRPr="003305EB" w:rsidRDefault="003305EB" w:rsidP="0033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представляет собой самостоятельную часть речи, не подлежащую никаким изменениям. В ее образовании принимают участие многие другие части речи: существительные, глаголы, прилагательные, местоимения, числительные. В данной статье приведена удобная таблица, в которой описаны все способы образования наречий с примерами.</w:t>
      </w:r>
    </w:p>
    <w:p w:rsidR="003305EB" w:rsidRPr="003305EB" w:rsidRDefault="003305EB" w:rsidP="00330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05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образуются наречия в русском языке?</w:t>
      </w:r>
    </w:p>
    <w:p w:rsidR="003305EB" w:rsidRPr="003305EB" w:rsidRDefault="003305EB" w:rsidP="00330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  <w:r w:rsidRPr="0033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неизменяемая, самостоятельная часть речи, которая имеет значение признака действия, другого признака или предмета. В русском языке наречия образуются от существительных, прилагательных, местоимений, глаголов, числительных и других наречий. Наиболее распространенные способы образования наречий с примерами приведены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3777"/>
        <w:gridCol w:w="3271"/>
      </w:tblGrid>
      <w:tr w:rsidR="003305EB" w:rsidRPr="003305EB" w:rsidTr="00330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словообразования наречий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Приставочный способ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наречий с помощью приставок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ни-, от-, до-, на-, в-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жарко – </w:t>
            </w:r>
            <w:proofErr w:type="spell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жарко</w:t>
            </w:r>
            <w:proofErr w:type="spell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куда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куда, туда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туда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Суффиксальный способ 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качественных прилагательных с помощью суффиксов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/-е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мягкий – мягк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холодный – холодн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тихий – тих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прилагательных с помощью суффикса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исторический – историческ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категорический – категорическ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дружеский – дружеск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основ глаголов при помощи суффиксов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/-я, -учи/ -</w:t>
            </w:r>
            <w:proofErr w:type="spell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лежать – леж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хотеть – нехот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играть – игра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ючи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крадется – крад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сь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Приставочно-суффиксальный способ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прилагательных и местоимений в дательном падеже при помощи приставки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-ому/-ему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от усеченных форм прилагательных на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/-</w:t>
            </w:r>
            <w:proofErr w:type="spell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ски</w:t>
            </w:r>
            <w:proofErr w:type="spellEnd"/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приставки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по-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старый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-стар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ому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наш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-наш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ему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другой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-друг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ому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индийский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-индийск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детский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-детск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немецкий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-немецк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основ прилагательных при помощи приставок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из-/</w:t>
            </w:r>
            <w:proofErr w:type="spell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</w:t>
            </w:r>
            <w:proofErr w:type="spell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с-/со-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-а 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давний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из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давн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высокий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поздний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поздн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основ прилагательных при помощи приставок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за-, на-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правый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новый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вечный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вечн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существительных при помощи приставок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в-, с-, по-, из-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суффиксов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-у, -и, -а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нулевого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утро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земля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земь, верх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верх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даль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из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собирательных числительных с помощью приставок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на-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суффиксов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-о/-е, -ем</w:t>
            </w:r>
          </w:p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порядковых числительных с помощью приставок </w:t>
            </w:r>
            <w:proofErr w:type="gramStart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/во-</w:t>
            </w: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суффиксов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-ых/-их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двое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шестеро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шестер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трое –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ем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-перв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ых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-треть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их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-четверт</w:t>
            </w: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ых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Словосложение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основ двух слов, иногда с присоединением суффикса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 шутя – полушутя, сей час – сейчас, мимо ходить – мимоходом</w:t>
            </w:r>
          </w:p>
        </w:tc>
      </w:tr>
      <w:tr w:rsidR="003305EB" w:rsidRPr="003305EB" w:rsidTr="00330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в другую часть речи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существительных в винительном и творительном падежах</w:t>
            </w:r>
          </w:p>
        </w:tc>
        <w:tc>
          <w:tcPr>
            <w:tcW w:w="0" w:type="auto"/>
            <w:vAlign w:val="center"/>
            <w:hideMark/>
          </w:tcPr>
          <w:p w:rsidR="003305EB" w:rsidRPr="003305EB" w:rsidRDefault="003305EB" w:rsidP="00330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шагом, зимой, чуточку, капельку</w:t>
            </w:r>
          </w:p>
        </w:tc>
      </w:tr>
    </w:tbl>
    <w:p w:rsidR="004175D2" w:rsidRDefault="004175D2" w:rsidP="00226710"/>
    <w:p w:rsidR="004175D2" w:rsidRDefault="004175D2" w:rsidP="00226710"/>
    <w:p w:rsidR="004175D2" w:rsidRDefault="004175D2" w:rsidP="00226710"/>
    <w:p w:rsidR="004175D2" w:rsidRDefault="004175D2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lastRenderedPageBreak/>
        <w:t xml:space="preserve">                                                   Тема урока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Тест</w:t>
      </w:r>
      <w:r>
        <w:t xml:space="preserve"> «Словообразование наречий».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1. В каком слове нет окончания?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А. Кефир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Полотно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В. Свернут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Г. Стойко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2. Какое наречие обозначает цель?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А. Специально оставил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Идёт направо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В. Холодно посмотрела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Г. Недавно познакомились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3. Какое наречие обозначает причину?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А. Невольно вскрикнула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Старательно учил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В. Бегут вприпрыжку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Г. Сделал назло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4. Укажите предложение, в котором есть наречия в форме сравнительной степени: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proofErr w:type="gramStart"/>
      <w:r>
        <w:t>А.</w:t>
      </w:r>
      <w:proofErr w:type="gramEnd"/>
      <w:r>
        <w:t xml:space="preserve"> Но однажды поутру прискакала кенгуру, увидала усача, закричала сгоряча.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Быть может, уж недолго мне в изгнанье мирном оставаться, вздыхать о милой старине.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 xml:space="preserve">В. Всё темней и кудрявей берёзовый лес зеленеет, колокольчики в чаще </w:t>
      </w:r>
      <w:proofErr w:type="gramStart"/>
      <w:r>
        <w:t>зелёной</w:t>
      </w:r>
      <w:proofErr w:type="gramEnd"/>
      <w:r>
        <w:t xml:space="preserve"> цветут.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5. Найдите наречие в форме составной сравнительной степени.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А. Нарисовал лучше всех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Нарисовал лучше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В. Приехал издалека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6. В каком варианте ответа есть речевая ошибка?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А. Бежал быстрее ветра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Очень прекрасно образован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В. Изобразил более ярко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Г. Строжайше запретил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7. В каком наречии не пишется на конце ь?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А. Проч</w:t>
      </w:r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Б. Невтерпёж</w:t>
      </w:r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 xml:space="preserve">В. </w:t>
      </w:r>
      <w:proofErr w:type="spellStart"/>
      <w:r>
        <w:t>Наотмаш</w:t>
      </w:r>
      <w:proofErr w:type="spellEnd"/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 xml:space="preserve">Г. </w:t>
      </w:r>
      <w:proofErr w:type="spellStart"/>
      <w:r>
        <w:t>Настеж</w:t>
      </w:r>
      <w:proofErr w:type="spellEnd"/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rPr>
          <w:u w:val="single"/>
        </w:rPr>
        <w:t>8. В каком наречии не пишется на конце ь?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 xml:space="preserve">А. </w:t>
      </w:r>
      <w:proofErr w:type="spellStart"/>
      <w:r>
        <w:t>Навзнич</w:t>
      </w:r>
      <w:proofErr w:type="spellEnd"/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 xml:space="preserve">Б. </w:t>
      </w:r>
      <w:proofErr w:type="spellStart"/>
      <w:r>
        <w:t>Вскач</w:t>
      </w:r>
      <w:proofErr w:type="spellEnd"/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 xml:space="preserve">В. </w:t>
      </w:r>
      <w:proofErr w:type="spellStart"/>
      <w:r>
        <w:t>Сплош</w:t>
      </w:r>
      <w:proofErr w:type="spellEnd"/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Г. Замуж</w:t>
      </w:r>
      <w:proofErr w:type="gramStart"/>
      <w:r>
        <w:t>..</w:t>
      </w:r>
      <w:proofErr w:type="gramEnd"/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Ответы: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1. Г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2. 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3. Г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4. В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5. А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6. Б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7. Б</w:t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  <w:r>
        <w:t>8. Г</w:t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lastRenderedPageBreak/>
        <w:br/>
      </w:r>
    </w:p>
    <w:p w:rsidR="003305EB" w:rsidRDefault="003305EB" w:rsidP="003305EB">
      <w:pPr>
        <w:pStyle w:val="a9"/>
        <w:spacing w:before="0" w:beforeAutospacing="0" w:after="0" w:afterAutospacing="0"/>
      </w:pPr>
      <w:r>
        <w:br/>
      </w:r>
    </w:p>
    <w:p w:rsidR="003305EB" w:rsidRDefault="003305EB" w:rsidP="003305EB">
      <w:pPr>
        <w:pStyle w:val="a9"/>
        <w:spacing w:before="0" w:beforeAutospacing="0" w:after="0" w:afterAutospacing="0" w:line="294" w:lineRule="atLeast"/>
      </w:pPr>
    </w:p>
    <w:p w:rsidR="003305EB" w:rsidRDefault="003305EB" w:rsidP="003305EB">
      <w:pPr>
        <w:pStyle w:val="a9"/>
        <w:spacing w:before="0" w:beforeAutospacing="0" w:after="0" w:afterAutospacing="0"/>
      </w:pPr>
    </w:p>
    <w:p w:rsidR="003305EB" w:rsidRDefault="003305EB" w:rsidP="003305EB">
      <w:pPr>
        <w:pStyle w:val="a9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5FCF93E9" wp14:editId="396A335A">
                <wp:extent cx="4741545" cy="1151255"/>
                <wp:effectExtent l="0" t="0" r="0" b="0"/>
                <wp:docPr id="3" name="AutoShape 12" descr="hello_html_3fa275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4154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ello_html_3fa275b6.jpg" style="width:373.35pt;height: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EXzQIAANoFAAAOAAAAZHJzL2Uyb0RvYy54bWysVF1v0zAUfUfiP1h+T/Mxp22ipdPWNAhp&#10;wKTB8+QmTmNI7GC7zQbiv3PttF27vSAgD5a/cu459x7fy6vHrkU7pjSXIsPhJMCIiVJWXGwy/OVz&#10;4c0x0oaKirZSsAw/MY2vFm/fXA59yiLZyLZiCgGI0OnQZ7gxpk99X5cN66ieyJ4JOKyl6qiBpdr4&#10;laIDoHetHwXB1B+kqnolS6Y17ObjIV44/LpmpflU15oZ1GYYuBk3Kjeu7egvLmm6UbRveLmnQf+C&#10;RUe5gKBHqJwairaKv4LqeKmklrWZlLLzZV3zkjkNoCYMXqi5b2jPnBZIju6PadL/D7b8uLtTiFcZ&#10;vsBI0A5KdL010kVGYYRRxXQJ+WpY28qHxnTtw0VNo1m8nk6+9hubv6HXKcDc93fKZkD3t7L8ppGQ&#10;y4aKDbvWPVQBvAH4hy2l5NAwWoGQ0EL4Zxh2oQENrYcPsgJGFBi57D7WqrMxIG/o0RXx6VhE9mhQ&#10;CZtkRsKYxBiVcBaGcRjFsYtB08PvvdLmHZMdspMMK+Dn4OnuVhtLh6aHKzaakAVvW+eUVpxtwMVx&#10;B4LDr/bM0nCF/5kEyWq+mhOPRNOVR4I8966LJfGmRTiL84t8uczDXzZuSNKGVxUTNszBhCH5syLv&#10;n8Non6MNtWx5ZeEsJa0262Wr0I7CIyjct0/IyTX/nIZLAmh5ISmMSHATJV4xnc88UpDYS2bB3AvC&#10;5CaZBiQheXEu6ZYL9u+S0JDhJI5iV6UT0i+0Be57rY2mHTfQZlreZXh+vERT68GVqFxpDeXtOD9J&#10;haX/nAoo96HQzrHWpKP/17J6AsMqCXaCNgMNESaNVD8wGqC5ZFh/31LFMGrfCzB9EhJiu5FbkHgW&#10;wUKdnqxPT6goASrDBqNxujRjB9v2im8aiBS6xAhpn27NnYXtIxpZ7Z8XNBCnZN/sbIc6Xbtbzy15&#10;8RsAAP//AwBQSwMEFAAGAAgAAAAhANvc7fbeAAAABQEAAA8AAABkcnMvZG93bnJldi54bWxMj0FL&#10;w0AQhe9C/8MyQi9iN63SlphNKYViEaGYas/b7JiEZmfT7DaJ/97Ri14eDO/x3jfJarC16LD1lSMF&#10;00kEAil3pqJCwfthe78E4YMmo2tHqOALPazS0U2iY+N6esMuC4XgEvKxVlCG0MRS+rxEq/3ENUjs&#10;fbrW6sBnW0jT6p7LbS1nUTSXVlfEC6VucFNifs6uVkGf77vj4fVZ7u+OO0eX3WWTfbwoNb4d1k8g&#10;Ag7hLww/+IwOKTOd3JWMF7UCfiT8KnuLx/kCxIlDy+kDyDSR/+nTbwAAAP//AwBQSwECLQAUAAYA&#10;CAAAACEAtoM4kv4AAADhAQAAEwAAAAAAAAAAAAAAAAAAAAAAW0NvbnRlbnRfVHlwZXNdLnhtbFBL&#10;AQItABQABgAIAAAAIQA4/SH/1gAAAJQBAAALAAAAAAAAAAAAAAAAAC8BAABfcmVscy8ucmVsc1BL&#10;AQItABQABgAIAAAAIQDly1EXzQIAANoFAAAOAAAAAAAAAAAAAAAAAC4CAABkcnMvZTJvRG9jLnht&#10;bFBLAQItABQABgAIAAAAIQDb3O323gAAAAUBAAAPAAAAAAAAAAAAAAAAACc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3305EB" w:rsidRDefault="003305EB" w:rsidP="00226710">
      <w:bookmarkStart w:id="0" w:name="_GoBack"/>
      <w:bookmarkEnd w:id="0"/>
    </w:p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Default="003305EB" w:rsidP="00226710"/>
    <w:p w:rsidR="003305EB" w:rsidRPr="00226710" w:rsidRDefault="003305EB" w:rsidP="00226710"/>
    <w:sectPr w:rsidR="003305EB" w:rsidRPr="0022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31" w:rsidRDefault="00DD3931" w:rsidP="0068759B">
      <w:pPr>
        <w:spacing w:after="0" w:line="240" w:lineRule="auto"/>
      </w:pPr>
      <w:r>
        <w:separator/>
      </w:r>
    </w:p>
  </w:endnote>
  <w:endnote w:type="continuationSeparator" w:id="0">
    <w:p w:rsidR="00DD3931" w:rsidRDefault="00DD3931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31" w:rsidRDefault="00DD3931" w:rsidP="0068759B">
      <w:pPr>
        <w:spacing w:after="0" w:line="240" w:lineRule="auto"/>
      </w:pPr>
      <w:r>
        <w:separator/>
      </w:r>
    </w:p>
  </w:footnote>
  <w:footnote w:type="continuationSeparator" w:id="0">
    <w:p w:rsidR="00DD3931" w:rsidRDefault="00DD3931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36B8E"/>
    <w:rsid w:val="00226710"/>
    <w:rsid w:val="003305EB"/>
    <w:rsid w:val="004175D2"/>
    <w:rsid w:val="004E5C7D"/>
    <w:rsid w:val="0068759B"/>
    <w:rsid w:val="00780377"/>
    <w:rsid w:val="009642AA"/>
    <w:rsid w:val="00992E8B"/>
    <w:rsid w:val="00AE7990"/>
    <w:rsid w:val="00B30E2A"/>
    <w:rsid w:val="00BB248C"/>
    <w:rsid w:val="00C74B44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9</cp:revision>
  <cp:lastPrinted>2020-03-23T09:17:00Z</cp:lastPrinted>
  <dcterms:created xsi:type="dcterms:W3CDTF">2020-03-23T07:49:00Z</dcterms:created>
  <dcterms:modified xsi:type="dcterms:W3CDTF">2020-03-23T09:22:00Z</dcterms:modified>
</cp:coreProperties>
</file>