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D" w:rsidRPr="001E7D4D" w:rsidRDefault="001E7D4D" w:rsidP="001E7D4D">
      <w:pPr>
        <w:pStyle w:val="a3"/>
        <w:spacing w:line="33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7D4D">
        <w:rPr>
          <w:rFonts w:ascii="Arial" w:hAnsi="Arial" w:cs="Arial"/>
          <w:b/>
          <w:color w:val="000000"/>
          <w:sz w:val="20"/>
          <w:szCs w:val="20"/>
        </w:rPr>
        <w:t>Урок №27</w:t>
      </w:r>
    </w:p>
    <w:p w:rsidR="001E7D4D" w:rsidRPr="001E7D4D" w:rsidRDefault="001E7D4D" w:rsidP="001E7D4D">
      <w:pPr>
        <w:pStyle w:val="a3"/>
        <w:spacing w:line="33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7D4D">
        <w:rPr>
          <w:rFonts w:ascii="Arial" w:hAnsi="Arial" w:cs="Arial"/>
          <w:b/>
          <w:color w:val="000000"/>
          <w:sz w:val="20"/>
          <w:szCs w:val="20"/>
        </w:rPr>
        <w:t>Тема урока: Выбор и альтернативная стоимость. Факторы производства.</w:t>
      </w:r>
    </w:p>
    <w:p w:rsidR="001E7D4D" w:rsidRPr="001E7D4D" w:rsidRDefault="001E7D4D" w:rsidP="001E7D4D">
      <w:pPr>
        <w:pStyle w:val="a5"/>
      </w:pPr>
      <w:r w:rsidRPr="001E7D4D">
        <w:t>Альтернативная стоимость – польза или выгода, которую мы получили бы от самого лучшего из невыбранных вариантов.</w:t>
      </w:r>
    </w:p>
    <w:p w:rsidR="001E7D4D" w:rsidRPr="001E7D4D" w:rsidRDefault="001E7D4D" w:rsidP="001E7D4D">
      <w:pPr>
        <w:pStyle w:val="a5"/>
      </w:pPr>
      <w:r w:rsidRPr="001E7D4D">
        <w:t>Человек всегда сталкивается с ограниченностью и выбором, поэтому мы выбираем самое лучшее, а что осталось на 2-м месте – альтернативная стоимость.</w:t>
      </w:r>
    </w:p>
    <w:p w:rsidR="001E7D4D" w:rsidRPr="001E7D4D" w:rsidRDefault="001E7D4D" w:rsidP="001E7D4D">
      <w:pPr>
        <w:pStyle w:val="a5"/>
      </w:pPr>
      <w:r w:rsidRPr="001E7D4D">
        <w:t>Каждая экономическая система должна решать следующие вопросы.</w:t>
      </w:r>
    </w:p>
    <w:p w:rsidR="001E7D4D" w:rsidRPr="001E7D4D" w:rsidRDefault="001E7D4D" w:rsidP="001E7D4D">
      <w:pPr>
        <w:pStyle w:val="a5"/>
      </w:pPr>
      <w:r w:rsidRPr="001E7D4D">
        <w:t>1.ЧТО ПРОИЗВОДИТЬ? Какие потребности считать самыми важными и как распределить редкие ресурсы между производством различных товаров и услуг.</w:t>
      </w:r>
    </w:p>
    <w:p w:rsidR="001E7D4D" w:rsidRPr="001E7D4D" w:rsidRDefault="001E7D4D" w:rsidP="001E7D4D">
      <w:pPr>
        <w:pStyle w:val="a5"/>
      </w:pPr>
      <w:r w:rsidRPr="001E7D4D">
        <w:t>2.КАК ПРОИЗВОДИТЬ? Решив первый вопрос, следует выбрать технологию производства – определить, в каком сочетании будут использованы факторы производства. Если техника в данном обществе развита недостаточно, выбираются такие технологии, для которых требуется сравнительно большой вклад труда (</w:t>
      </w:r>
      <w:r w:rsidRPr="001E7D4D">
        <w:rPr>
          <w:i/>
          <w:iCs/>
        </w:rPr>
        <w:t>трудоемкость)</w:t>
      </w:r>
      <w:r w:rsidRPr="001E7D4D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1E7D4D">
        <w:t>и небольшой вклад капитала (</w:t>
      </w:r>
      <w:r w:rsidRPr="001E7D4D">
        <w:rPr>
          <w:i/>
          <w:iCs/>
        </w:rPr>
        <w:t>капиталоемкость)</w:t>
      </w:r>
      <w:r w:rsidRPr="001E7D4D">
        <w:t>. В ходе технического прогресса трудоемкость производства снижается, а капиталоемкость, как правило, возрастает. Экономическая система должна выбирать способ производства, который позволяет получить от имеющихся ресурсов возможно б</w:t>
      </w:r>
      <w:r w:rsidRPr="001E7D4D">
        <w:rPr>
          <w:b/>
          <w:bCs/>
        </w:rPr>
        <w:t>о</w:t>
      </w:r>
      <w:r w:rsidRPr="001E7D4D">
        <w:t>льшую отдачу.</w:t>
      </w:r>
    </w:p>
    <w:p w:rsidR="001E7D4D" w:rsidRPr="001E7D4D" w:rsidRDefault="001E7D4D" w:rsidP="001E7D4D">
      <w:pPr>
        <w:pStyle w:val="a5"/>
      </w:pPr>
      <w:r w:rsidRPr="001E7D4D">
        <w:t>3.ДЛЯ КОГО ПРОИЗВОДИТЬ? Предположим, что в экономической системе определены нужные продукты, распределены производственные ресурсы, подобраны наилучшие технологии и произведены готовые изделия. Как их распределить? В какой пропорции обменивать?</w:t>
      </w:r>
    </w:p>
    <w:p w:rsidR="001E7D4D" w:rsidRPr="001E7D4D" w:rsidRDefault="00C5297B" w:rsidP="001E7D4D">
      <w:pPr>
        <w:pStyle w:val="a5"/>
      </w:pPr>
      <w:r w:rsidRPr="001E7D4D">
        <w:rPr>
          <w:b/>
          <w:bCs/>
        </w:rPr>
        <w:t>Стоимость</w:t>
      </w:r>
      <w:r w:rsidR="001E7D4D" w:rsidRPr="001E7D4D">
        <w:t> — основа количественных соо</w:t>
      </w:r>
      <w:r>
        <w:t xml:space="preserve">тношений при добровольном обмене </w:t>
      </w:r>
      <w:r w:rsidR="001E7D4D" w:rsidRPr="001E7D4D">
        <w:t>товарами</w:t>
      </w:r>
      <w:r>
        <w:t xml:space="preserve"> </w:t>
      </w:r>
      <w:r w:rsidR="001E7D4D" w:rsidRPr="001E7D4D">
        <w:t>между собственниками. Разные экономические школы природу стоимости объясняют по-разному: затратами</w:t>
      </w:r>
      <w:r>
        <w:t xml:space="preserve"> </w:t>
      </w:r>
      <w:r w:rsidR="001E7D4D" w:rsidRPr="001E7D4D">
        <w:t>рабочего времени, балансом</w:t>
      </w:r>
      <w:r>
        <w:t xml:space="preserve"> </w:t>
      </w:r>
      <w:r w:rsidR="001E7D4D" w:rsidRPr="001E7D4D">
        <w:t>спроса и предложения,</w:t>
      </w:r>
      <w:r>
        <w:t xml:space="preserve"> </w:t>
      </w:r>
      <w:r w:rsidR="001E7D4D" w:rsidRPr="001E7D4D">
        <w:t>издержками производства,</w:t>
      </w:r>
      <w:r>
        <w:t xml:space="preserve"> </w:t>
      </w:r>
      <w:r w:rsidR="001E7D4D" w:rsidRPr="001E7D4D">
        <w:t>предельной полезностью</w:t>
      </w:r>
      <w:r>
        <w:t xml:space="preserve"> </w:t>
      </w:r>
      <w:r w:rsidR="001E7D4D" w:rsidRPr="001E7D4D">
        <w:t>и др.</w:t>
      </w:r>
    </w:p>
    <w:p w:rsidR="001E7D4D" w:rsidRPr="001E7D4D" w:rsidRDefault="001E7D4D" w:rsidP="001E7D4D">
      <w:pPr>
        <w:pStyle w:val="a5"/>
      </w:pPr>
      <w:r w:rsidRPr="001E7D4D">
        <w:t>Альтернативная стоимость-стоимость</w:t>
      </w:r>
      <w:r w:rsidR="00DA4AEE">
        <w:t xml:space="preserve"> </w:t>
      </w:r>
      <w:r w:rsidRPr="001E7D4D">
        <w:t>производства товара или услуги, измеряемая с точки зрения потерянной (упущенной) возможности производства другого вида товара или услуг, требующих тех же затрат ресурсов;</w:t>
      </w:r>
      <w:r w:rsidR="00C5297B">
        <w:t xml:space="preserve"> </w:t>
      </w:r>
      <w:r w:rsidRPr="001E7D4D">
        <w:t>цена</w:t>
      </w:r>
      <w:r w:rsidR="00C5297B">
        <w:t xml:space="preserve"> </w:t>
      </w:r>
      <w:r w:rsidRPr="001E7D4D">
        <w:t>замены одного блага другим. Если при выборе из двух возможных благ и их источников потребитель (покупатель) отдает предпочтение одному, жертвуя другим, то второе благо есть</w:t>
      </w:r>
      <w:r w:rsidR="00C5297B">
        <w:t xml:space="preserve"> </w:t>
      </w:r>
      <w:r w:rsidRPr="001E7D4D">
        <w:t>альтернативная цена</w:t>
      </w:r>
      <w:r w:rsidR="00C5297B">
        <w:t xml:space="preserve"> </w:t>
      </w:r>
      <w:r w:rsidRPr="001E7D4D">
        <w:t>первого. Так что альтернативная</w:t>
      </w:r>
      <w:r w:rsidR="00C5297B">
        <w:t xml:space="preserve"> </w:t>
      </w:r>
      <w:r w:rsidRPr="001E7D4D">
        <w:t>стоимость</w:t>
      </w:r>
      <w:r w:rsidR="00C5297B">
        <w:t xml:space="preserve"> </w:t>
      </w:r>
      <w:r w:rsidRPr="001E7D4D">
        <w:t>блага есть</w:t>
      </w:r>
      <w:r w:rsidR="00C5297B">
        <w:t xml:space="preserve"> </w:t>
      </w:r>
      <w:r w:rsidRPr="001E7D4D">
        <w:t>цена</w:t>
      </w:r>
      <w:r w:rsidR="00C5297B">
        <w:t xml:space="preserve"> </w:t>
      </w:r>
      <w:r w:rsidRPr="001E7D4D">
        <w:t>потери, на которую готов идти потребитель, чтобы получить возможность приобрести желаемое благо.</w:t>
      </w:r>
    </w:p>
    <w:p w:rsidR="001E7D4D" w:rsidRPr="001E7D4D" w:rsidRDefault="001E7D4D" w:rsidP="001E7D4D">
      <w:pPr>
        <w:pStyle w:val="a5"/>
      </w:pPr>
      <w:r w:rsidRPr="001E7D4D">
        <w:t>Альтернативные затраты - издержки производства товаров и услуг, измеряемые стоимостью наилучшей упущенной возможности использования затраченных на их создание факторов производства. Альтернативные издержки производства являются основным движущим мотивом, заставляющим производителей максимизировать их прибыли.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b/>
          <w:bCs/>
          <w:color w:val="333333"/>
          <w:lang w:eastAsia="ru-RU"/>
        </w:rPr>
        <w:t>Факторы производства</w:t>
      </w:r>
      <w:r w:rsidRPr="001E7D4D">
        <w:rPr>
          <w:rFonts w:eastAsia="Times New Roman"/>
          <w:color w:val="333333"/>
          <w:lang w:eastAsia="ru-RU"/>
        </w:rPr>
        <w:t> – это ресурсы, вовлеченные в процесс производства.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color w:val="333333"/>
          <w:lang w:eastAsia="ru-RU"/>
        </w:rPr>
        <w:t>Принято выделять </w:t>
      </w:r>
      <w:r w:rsidRPr="001E7D4D">
        <w:rPr>
          <w:rFonts w:eastAsia="Times New Roman"/>
          <w:b/>
          <w:bCs/>
          <w:color w:val="333333"/>
          <w:lang w:eastAsia="ru-RU"/>
        </w:rPr>
        <w:t>четыре основных фактора производства.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color w:val="333333"/>
          <w:lang w:eastAsia="ru-RU"/>
        </w:rPr>
        <w:t> </w:t>
      </w: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Первый фактор –</w:t>
      </w:r>
      <w:r w:rsidRPr="001E7D4D">
        <w:rPr>
          <w:rFonts w:eastAsia="Times New Roman"/>
          <w:color w:val="333333"/>
          <w:lang w:eastAsia="ru-RU"/>
        </w:rPr>
        <w:t> </w:t>
      </w:r>
      <w:r w:rsidRPr="001E7D4D">
        <w:rPr>
          <w:rFonts w:eastAsia="Times New Roman"/>
          <w:b/>
          <w:bCs/>
          <w:color w:val="333333"/>
          <w:lang w:eastAsia="ru-RU"/>
        </w:rPr>
        <w:t>труд </w:t>
      </w: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– человеческие способности умственного или физического характера, которые требуются при производстве.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Второй фактор –</w:t>
      </w:r>
      <w:r w:rsidRPr="001E7D4D">
        <w:rPr>
          <w:rFonts w:eastAsia="Times New Roman"/>
          <w:color w:val="333333"/>
          <w:lang w:eastAsia="ru-RU"/>
        </w:rPr>
        <w:t> </w:t>
      </w:r>
      <w:r w:rsidRPr="001E7D4D">
        <w:rPr>
          <w:rFonts w:eastAsia="Times New Roman"/>
          <w:b/>
          <w:bCs/>
          <w:color w:val="333333"/>
          <w:lang w:eastAsia="ru-RU"/>
        </w:rPr>
        <w:t>земля </w:t>
      </w: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– всевозможные природные ресурсы. Сюда относятся земельные участки, различные полезные ископаемые, древесину, водные ресурсы и т.п.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Третий фактор –</w:t>
      </w:r>
      <w:r w:rsidRPr="001E7D4D">
        <w:rPr>
          <w:rFonts w:eastAsia="Times New Roman"/>
          <w:color w:val="333333"/>
          <w:lang w:eastAsia="ru-RU"/>
        </w:rPr>
        <w:t> </w:t>
      </w:r>
      <w:r w:rsidRPr="001E7D4D">
        <w:rPr>
          <w:rFonts w:eastAsia="Times New Roman"/>
          <w:b/>
          <w:bCs/>
          <w:color w:val="333333"/>
          <w:lang w:eastAsia="ru-RU"/>
        </w:rPr>
        <w:t>капитал </w:t>
      </w: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– произведенные человеком средства производства, непосредственно задействованные в процессе производства. Капитал бывает двух видов:</w:t>
      </w:r>
      <w:r w:rsidRPr="001E7D4D">
        <w:rPr>
          <w:rFonts w:eastAsia="Times New Roman"/>
          <w:color w:val="333333"/>
          <w:lang w:eastAsia="ru-RU"/>
        </w:rPr>
        <w:t> 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Четвертый фактор –</w:t>
      </w:r>
      <w:r w:rsidRPr="001E7D4D">
        <w:rPr>
          <w:rFonts w:eastAsia="Times New Roman"/>
          <w:color w:val="333333"/>
          <w:lang w:eastAsia="ru-RU"/>
        </w:rPr>
        <w:t> </w:t>
      </w:r>
      <w:r w:rsidRPr="001E7D4D">
        <w:rPr>
          <w:rFonts w:eastAsia="Times New Roman"/>
          <w:b/>
          <w:bCs/>
          <w:color w:val="333333"/>
          <w:lang w:eastAsia="ru-RU"/>
        </w:rPr>
        <w:t>предпринимательские способности (предпринимательство) </w:t>
      </w:r>
      <w:r w:rsidRPr="001E7D4D">
        <w:rPr>
          <w:rFonts w:eastAsia="Times New Roman"/>
          <w:color w:val="333333"/>
          <w:bdr w:val="none" w:sz="0" w:space="0" w:color="auto" w:frame="1"/>
          <w:lang w:eastAsia="ru-RU"/>
        </w:rPr>
        <w:t>– деятельность, основанная на умении грамотно объединять остальные факторы производства ради получения прибыли, т.е. обладать определенными способностями: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bdr w:val="none" w:sz="0" w:space="0" w:color="auto" w:frame="1"/>
          <w:shd w:val="clear" w:color="auto" w:fill="FFFFFF"/>
          <w:lang w:eastAsia="ru-RU"/>
        </w:rPr>
      </w:pP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color w:val="333333"/>
          <w:lang w:eastAsia="ru-RU"/>
        </w:rPr>
        <w:t>Помимо прочего, в экономике существуют также</w:t>
      </w:r>
      <w:r w:rsidRPr="001E7D4D">
        <w:rPr>
          <w:rFonts w:eastAsia="Times New Roman"/>
          <w:b/>
          <w:bCs/>
          <w:color w:val="333333"/>
          <w:lang w:eastAsia="ru-RU"/>
        </w:rPr>
        <w:t> нематериальные (или альтернативные) факторы производства: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b/>
          <w:bCs/>
          <w:color w:val="333333"/>
          <w:lang w:eastAsia="ru-RU"/>
        </w:rPr>
        <w:t>Информация</w:t>
      </w:r>
      <w:r w:rsidRPr="001E7D4D">
        <w:rPr>
          <w:rFonts w:eastAsia="Times New Roman"/>
          <w:color w:val="333333"/>
          <w:lang w:eastAsia="ru-RU"/>
        </w:rPr>
        <w:t> – сведения, способствующие максимально выгодному производству.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b/>
          <w:bCs/>
          <w:color w:val="333333"/>
          <w:lang w:eastAsia="ru-RU"/>
        </w:rPr>
        <w:t>Научно-технический уровень производства.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  <w:r w:rsidRPr="001E7D4D">
        <w:rPr>
          <w:rFonts w:eastAsia="Times New Roman"/>
          <w:color w:val="333333"/>
          <w:lang w:eastAsia="ru-RU"/>
        </w:rPr>
        <w:t>Уровень нравственности и состояние культуры в стране. </w:t>
      </w:r>
    </w:p>
    <w:p w:rsidR="001E7D4D" w:rsidRPr="001E7D4D" w:rsidRDefault="001E7D4D" w:rsidP="001E7D4D">
      <w:pPr>
        <w:pStyle w:val="a5"/>
        <w:rPr>
          <w:rFonts w:eastAsia="Times New Roman"/>
          <w:color w:val="333333"/>
          <w:lang w:eastAsia="ru-RU"/>
        </w:rPr>
      </w:pPr>
    </w:p>
    <w:p w:rsidR="002F6BD6" w:rsidRDefault="00DA4AEE" w:rsidP="0028551D">
      <w:pPr>
        <w:pStyle w:val="a5"/>
        <w:jc w:val="center"/>
      </w:pPr>
      <w:r>
        <w:lastRenderedPageBreak/>
        <w:t>Вопросы:</w:t>
      </w:r>
    </w:p>
    <w:p w:rsidR="0028551D" w:rsidRDefault="0028551D" w:rsidP="0028551D">
      <w:pPr>
        <w:pStyle w:val="a5"/>
        <w:jc w:val="center"/>
      </w:pPr>
    </w:p>
    <w:p w:rsidR="00DA4AEE" w:rsidRPr="00DA4AEE" w:rsidRDefault="0028551D" w:rsidP="00DA4AEE">
      <w:pPr>
        <w:pStyle w:val="a5"/>
        <w:numPr>
          <w:ilvl w:val="0"/>
          <w:numId w:val="7"/>
        </w:numPr>
      </w:pPr>
      <w:r>
        <w:t>Как</w:t>
      </w:r>
      <w:r w:rsidR="00DA4AEE" w:rsidRPr="00DA4A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4AEE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измеряется</w:t>
      </w:r>
      <w:r w:rsidR="00DA4AEE">
        <w:t xml:space="preserve"> </w:t>
      </w:r>
      <w:r w:rsidR="00DA4AEE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Альтернативная стоимость?</w:t>
      </w:r>
    </w:p>
    <w:p w:rsidR="00DA4AEE" w:rsidRPr="00DA4AEE" w:rsidRDefault="00DA4AEE" w:rsidP="00DA4AEE">
      <w:pPr>
        <w:pStyle w:val="a5"/>
        <w:numPr>
          <w:ilvl w:val="0"/>
          <w:numId w:val="7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такое альтернативная стоимость?</w:t>
      </w:r>
    </w:p>
    <w:p w:rsidR="00DA4AEE" w:rsidRPr="00DA4AEE" w:rsidRDefault="00DA4AEE" w:rsidP="00DA4AEE">
      <w:pPr>
        <w:pStyle w:val="a5"/>
        <w:numPr>
          <w:ilvl w:val="0"/>
          <w:numId w:val="7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вопросы решает экономическая система?</w:t>
      </w:r>
    </w:p>
    <w:p w:rsidR="00DA4AEE" w:rsidRDefault="00DA4AEE" w:rsidP="00DA4AEE">
      <w:pPr>
        <w:pStyle w:val="a5"/>
        <w:numPr>
          <w:ilvl w:val="0"/>
          <w:numId w:val="7"/>
        </w:numPr>
      </w:pPr>
      <w:r>
        <w:t>Понятие стоимости?</w:t>
      </w:r>
    </w:p>
    <w:p w:rsidR="00DA4AEE" w:rsidRDefault="00DA4AEE" w:rsidP="00DA4AEE">
      <w:pPr>
        <w:pStyle w:val="a5"/>
        <w:numPr>
          <w:ilvl w:val="0"/>
          <w:numId w:val="7"/>
        </w:numPr>
      </w:pPr>
      <w:r>
        <w:t>Что такое факторы производства?</w:t>
      </w:r>
    </w:p>
    <w:p w:rsidR="0028551D" w:rsidRDefault="00DA4AEE" w:rsidP="00DA4AEE">
      <w:pPr>
        <w:pStyle w:val="a5"/>
        <w:numPr>
          <w:ilvl w:val="0"/>
          <w:numId w:val="7"/>
        </w:numPr>
      </w:pPr>
      <w:r>
        <w:t xml:space="preserve">Перечислить четыре </w:t>
      </w:r>
      <w:r w:rsidR="0028551D">
        <w:t>фактора производства?</w:t>
      </w:r>
    </w:p>
    <w:p w:rsidR="00DA4AEE" w:rsidRDefault="00DA4AEE" w:rsidP="0028551D">
      <w:pPr>
        <w:jc w:val="center"/>
      </w:pPr>
      <w:bookmarkStart w:id="0" w:name="_GoBack"/>
      <w:bookmarkEnd w:id="0"/>
    </w:p>
    <w:sectPr w:rsidR="00DA4AEE" w:rsidSect="001E7D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44D"/>
    <w:multiLevelType w:val="multilevel"/>
    <w:tmpl w:val="1A8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C3B0C"/>
    <w:multiLevelType w:val="multilevel"/>
    <w:tmpl w:val="F34C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418F4"/>
    <w:multiLevelType w:val="multilevel"/>
    <w:tmpl w:val="18A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22F4D"/>
    <w:multiLevelType w:val="hybridMultilevel"/>
    <w:tmpl w:val="8F14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C4B"/>
    <w:multiLevelType w:val="multilevel"/>
    <w:tmpl w:val="6C58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5372A"/>
    <w:multiLevelType w:val="multilevel"/>
    <w:tmpl w:val="ED08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F4A9A"/>
    <w:multiLevelType w:val="hybridMultilevel"/>
    <w:tmpl w:val="B5B68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338EE"/>
    <w:multiLevelType w:val="multilevel"/>
    <w:tmpl w:val="79E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D4D"/>
    <w:rsid w:val="001E7D4D"/>
    <w:rsid w:val="0028551D"/>
    <w:rsid w:val="002F6BD6"/>
    <w:rsid w:val="005914A9"/>
    <w:rsid w:val="00C5297B"/>
    <w:rsid w:val="00D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D4D"/>
  </w:style>
  <w:style w:type="paragraph" w:customStyle="1" w:styleId="standart">
    <w:name w:val="standart"/>
    <w:basedOn w:val="a"/>
    <w:rsid w:val="001E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D4D"/>
    <w:rPr>
      <w:b/>
      <w:bCs/>
    </w:rPr>
  </w:style>
  <w:style w:type="paragraph" w:styleId="a5">
    <w:name w:val="No Spacing"/>
    <w:uiPriority w:val="1"/>
    <w:qFormat/>
    <w:rsid w:val="001E7D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4</cp:revision>
  <dcterms:created xsi:type="dcterms:W3CDTF">2020-03-23T06:12:00Z</dcterms:created>
  <dcterms:modified xsi:type="dcterms:W3CDTF">2020-03-23T10:13:00Z</dcterms:modified>
</cp:coreProperties>
</file>