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52" w:rsidRDefault="00F05CD7" w:rsidP="00A210F2">
      <w:pPr>
        <w:spacing w:after="315" w:line="259" w:lineRule="auto"/>
        <w:ind w:left="10" w:right="15"/>
        <w:jc w:val="left"/>
      </w:pPr>
      <w:r>
        <w:rPr>
          <w:b/>
          <w:i/>
        </w:rPr>
        <w:t>Тема урока</w:t>
      </w:r>
      <w:r w:rsidR="00A210F2">
        <w:t xml:space="preserve">: </w:t>
      </w:r>
      <w:r>
        <w:t>Методы измерения электрического сопротивления</w:t>
      </w:r>
    </w:p>
    <w:p w:rsidR="00607F52" w:rsidRDefault="00F05CD7" w:rsidP="00A210F2">
      <w:pPr>
        <w:spacing w:after="315" w:line="259" w:lineRule="auto"/>
        <w:ind w:left="10" w:right="20"/>
        <w:jc w:val="left"/>
      </w:pPr>
      <w:r>
        <w:rPr>
          <w:b/>
          <w:i/>
        </w:rPr>
        <w:t>Тип урока</w:t>
      </w:r>
      <w:r w:rsidR="00A210F2">
        <w:t xml:space="preserve">: </w:t>
      </w:r>
      <w:r>
        <w:t>Комбинированный</w:t>
      </w:r>
    </w:p>
    <w:p w:rsidR="00607F52" w:rsidRDefault="00F05CD7" w:rsidP="00A210F2">
      <w:pPr>
        <w:spacing w:after="315" w:line="259" w:lineRule="auto"/>
        <w:ind w:left="0" w:right="27" w:firstLine="0"/>
        <w:jc w:val="left"/>
      </w:pPr>
      <w:r>
        <w:rPr>
          <w:b/>
          <w:i/>
        </w:rPr>
        <w:t>Задачи урока</w:t>
      </w:r>
    </w:p>
    <w:p w:rsidR="00A210F2" w:rsidRDefault="00F05CD7" w:rsidP="00A210F2">
      <w:pPr>
        <w:spacing w:after="245" w:line="300" w:lineRule="auto"/>
        <w:ind w:left="-5" w:right="13"/>
      </w:pPr>
      <w:r>
        <w:rPr>
          <w:b/>
          <w:i/>
        </w:rPr>
        <w:t>Обучающие</w:t>
      </w:r>
      <w:r w:rsidR="00A210F2">
        <w:rPr>
          <w:b/>
          <w:i/>
        </w:rPr>
        <w:t>:</w:t>
      </w:r>
      <w:r w:rsidR="00A210F2" w:rsidRPr="00A210F2">
        <w:t xml:space="preserve"> </w:t>
      </w:r>
      <w:r w:rsidR="00A210F2">
        <w:t>Изучение различных методов измерения электрического сопротивления.</w:t>
      </w:r>
      <w:r w:rsidR="00A210F2">
        <w:t xml:space="preserve">                                                                                                                  </w:t>
      </w:r>
      <w:r>
        <w:rPr>
          <w:b/>
          <w:i/>
        </w:rPr>
        <w:t>Развивающие</w:t>
      </w:r>
      <w:r w:rsidR="00A210F2">
        <w:rPr>
          <w:b/>
          <w:i/>
        </w:rPr>
        <w:t xml:space="preserve">:                                                                                          </w:t>
      </w:r>
      <w:r w:rsidR="00A210F2" w:rsidRPr="00A210F2">
        <w:rPr>
          <w:rFonts w:ascii="Calibri" w:eastAsia="Calibri" w:hAnsi="Calibri" w:cs="Calibri"/>
        </w:rPr>
        <w:t xml:space="preserve"> </w:t>
      </w:r>
      <w:r w:rsidR="00A210F2">
        <w:rPr>
          <w:rFonts w:ascii="Calibri" w:eastAsia="Calibri" w:hAnsi="Calibri" w:cs="Calibri"/>
        </w:rPr>
        <w:t xml:space="preserve">      </w:t>
      </w:r>
    </w:p>
    <w:p w:rsidR="00A210F2" w:rsidRDefault="00A210F2" w:rsidP="00A210F2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>Развитие умения работать в коллективе.</w:t>
      </w:r>
    </w:p>
    <w:p w:rsidR="00A210F2" w:rsidRDefault="00A210F2" w:rsidP="00A210F2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>Развитие речи и культуры выступления перед аудиторией.</w:t>
      </w:r>
    </w:p>
    <w:p w:rsidR="00A210F2" w:rsidRDefault="00A210F2" w:rsidP="00A210F2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>Развитие творческих способностей.</w:t>
      </w:r>
    </w:p>
    <w:p w:rsidR="00607F52" w:rsidRDefault="00A210F2" w:rsidP="00A210F2">
      <w:pPr>
        <w:spacing w:after="824" w:line="300" w:lineRule="auto"/>
        <w:ind w:left="-5" w:right="13"/>
      </w:pPr>
      <w:r>
        <w:rPr>
          <w:rFonts w:ascii="Calibri" w:eastAsia="Calibri" w:hAnsi="Calibri" w:cs="Calibri"/>
        </w:rPr>
        <w:t>Развитие способности обобщать, делать выводы, выделять главное в информации.</w:t>
      </w:r>
      <w:r>
        <w:t xml:space="preserve">                                                                                                          </w:t>
      </w:r>
    </w:p>
    <w:p w:rsidR="00607F52" w:rsidRDefault="00A210F2" w:rsidP="00F05CD7">
      <w:pPr>
        <w:spacing w:after="0" w:line="300" w:lineRule="auto"/>
        <w:ind w:left="-5" w:right="13"/>
      </w:pPr>
      <w:r>
        <w:rPr>
          <w:b/>
          <w:i/>
        </w:rPr>
        <w:t>Воспитательные</w:t>
      </w:r>
      <w:r>
        <w:t xml:space="preserve">                                                                                  </w:t>
      </w:r>
    </w:p>
    <w:p w:rsidR="00607F52" w:rsidRDefault="00F05CD7" w:rsidP="00F05CD7">
      <w:pPr>
        <w:spacing w:after="0" w:line="300" w:lineRule="auto"/>
        <w:ind w:left="-5" w:right="13"/>
      </w:pPr>
      <w:r>
        <w:rPr>
          <w:rFonts w:ascii="Calibri" w:eastAsia="Calibri" w:hAnsi="Calibri" w:cs="Calibri"/>
        </w:rPr>
        <w:t xml:space="preserve">Воспитание </w:t>
      </w:r>
      <w:r>
        <w:rPr>
          <w:rFonts w:ascii="Calibri" w:eastAsia="Calibri" w:hAnsi="Calibri" w:cs="Calibri"/>
        </w:rPr>
        <w:tab/>
        <w:t xml:space="preserve">трудолюбия, </w:t>
      </w:r>
      <w:r>
        <w:rPr>
          <w:rFonts w:ascii="Calibri" w:eastAsia="Calibri" w:hAnsi="Calibri" w:cs="Calibri"/>
        </w:rPr>
        <w:tab/>
        <w:t xml:space="preserve">аккуратности </w:t>
      </w:r>
      <w:r>
        <w:rPr>
          <w:rFonts w:ascii="Calibri" w:eastAsia="Calibri" w:hAnsi="Calibri" w:cs="Calibri"/>
        </w:rPr>
        <w:tab/>
        <w:t xml:space="preserve">при </w:t>
      </w:r>
      <w:r>
        <w:rPr>
          <w:rFonts w:ascii="Calibri" w:eastAsia="Calibri" w:hAnsi="Calibri" w:cs="Calibri"/>
        </w:rPr>
        <w:tab/>
        <w:t>выполнении поставленных задач.</w:t>
      </w:r>
    </w:p>
    <w:p w:rsidR="00607F52" w:rsidRDefault="00F05CD7" w:rsidP="00F05CD7">
      <w:pPr>
        <w:spacing w:after="0" w:line="300" w:lineRule="auto"/>
        <w:ind w:left="-5" w:right="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Воспитание внимательности.</w:t>
      </w:r>
    </w:p>
    <w:p w:rsidR="00F05CD7" w:rsidRDefault="00F05CD7" w:rsidP="00F05CD7">
      <w:pPr>
        <w:spacing w:after="0" w:line="300" w:lineRule="auto"/>
        <w:ind w:left="-5" w:right="13"/>
        <w:rPr>
          <w:rFonts w:ascii="Calibri" w:eastAsia="Calibri" w:hAnsi="Calibri" w:cs="Calibri"/>
        </w:rPr>
      </w:pPr>
    </w:p>
    <w:p w:rsidR="00A210F2" w:rsidRPr="00A210F2" w:rsidRDefault="00A210F2" w:rsidP="00F05CD7">
      <w:pPr>
        <w:spacing w:after="0" w:line="300" w:lineRule="auto"/>
        <w:ind w:left="-5" w:right="13"/>
        <w:rPr>
          <w:b/>
        </w:rPr>
      </w:pPr>
      <w:r w:rsidRPr="00A210F2">
        <w:rPr>
          <w:rFonts w:ascii="Calibri" w:eastAsia="Calibri" w:hAnsi="Calibri" w:cs="Calibri"/>
          <w:b/>
        </w:rPr>
        <w:t>Ход урока</w:t>
      </w:r>
    </w:p>
    <w:p w:rsidR="00607F52" w:rsidRDefault="00F05CD7" w:rsidP="00F05CD7">
      <w:pPr>
        <w:numPr>
          <w:ilvl w:val="0"/>
          <w:numId w:val="4"/>
        </w:numPr>
        <w:spacing w:after="0"/>
        <w:ind w:right="13" w:hanging="161"/>
      </w:pPr>
      <w:r>
        <w:t xml:space="preserve">Основными методами измерения сопротивлений являются: косвенный метод (с применением измерителей напряжения и тока); метод непосредственной оценки при помощи омметров и </w:t>
      </w:r>
      <w:proofErr w:type="spellStart"/>
      <w:r>
        <w:t>мегаомметров</w:t>
      </w:r>
      <w:proofErr w:type="spellEnd"/>
      <w:r>
        <w:t>; мостовой метод.</w:t>
      </w:r>
    </w:p>
    <w:p w:rsidR="00607F52" w:rsidRDefault="00F05CD7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</w:rPr>
        <w:t xml:space="preserve">освенный метод измерения (метод амперметра и вольтметра) основан на применении закона </w:t>
      </w:r>
      <w:proofErr w:type="gramStart"/>
      <w:r>
        <w:rPr>
          <w:rFonts w:ascii="Calibri" w:eastAsia="Calibri" w:hAnsi="Calibri" w:cs="Calibri"/>
        </w:rPr>
        <w:t>Ома .</w:t>
      </w:r>
      <w:proofErr w:type="gramEnd"/>
    </w:p>
    <w:p w:rsidR="00607F52" w:rsidRDefault="00F05CD7">
      <w:pPr>
        <w:spacing w:after="158" w:line="300" w:lineRule="auto"/>
        <w:ind w:left="-5" w:right="13"/>
      </w:pPr>
      <w:r>
        <w:rPr>
          <w:rFonts w:ascii="Calibri" w:eastAsia="Calibri" w:hAnsi="Calibri" w:cs="Calibri"/>
        </w:rPr>
        <w:t>Измерение больших электрических сопротивлений методом ампермет</w:t>
      </w:r>
      <w:r>
        <w:rPr>
          <w:rFonts w:ascii="Calibri" w:eastAsia="Calibri" w:hAnsi="Calibri" w:cs="Calibri"/>
        </w:rPr>
        <w:t>ра и вольтметра осуществляют по схеме рис. 1. При этом измеряемое сопротивление определяется по формуле</w:t>
      </w:r>
    </w:p>
    <w:p w:rsidR="00607F52" w:rsidRDefault="00F05CD7">
      <w:pPr>
        <w:spacing w:after="280" w:line="259" w:lineRule="auto"/>
        <w:ind w:left="62" w:firstLine="0"/>
        <w:jc w:val="center"/>
      </w:pPr>
      <w:r>
        <w:rPr>
          <w:noProof/>
        </w:rPr>
        <w:drawing>
          <wp:inline distT="0" distB="0" distL="0" distR="0">
            <wp:extent cx="703054" cy="546819"/>
            <wp:effectExtent l="0" t="0" r="0" b="0"/>
            <wp:docPr id="1620" name="Picture 1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Picture 1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054" cy="54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,</w:t>
      </w:r>
    </w:p>
    <w:p w:rsidR="00607F52" w:rsidRDefault="00F05CD7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 xml:space="preserve">где </w:t>
      </w:r>
      <w:r>
        <w:rPr>
          <w:noProof/>
        </w:rPr>
        <w:drawing>
          <wp:inline distT="0" distB="0" distL="0" distR="0">
            <wp:extent cx="185528" cy="195293"/>
            <wp:effectExtent l="0" t="0" r="0" b="0"/>
            <wp:docPr id="1624" name="Picture 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Picture 16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528" cy="19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- напряжение, подводимое к измеряемому сопротивлению;</w:t>
      </w:r>
    </w:p>
    <w:p w:rsidR="00607F52" w:rsidRDefault="00F05CD7">
      <w:pPr>
        <w:spacing w:after="245" w:line="300" w:lineRule="auto"/>
        <w:ind w:left="-5" w:right="13"/>
      </w:pPr>
      <w:r>
        <w:rPr>
          <w:noProof/>
        </w:rPr>
        <w:drawing>
          <wp:inline distT="0" distB="0" distL="0" distR="0">
            <wp:extent cx="126940" cy="185528"/>
            <wp:effectExtent l="0" t="0" r="0" b="0"/>
            <wp:docPr id="1627" name="Picture 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Picture 16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940" cy="18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</w:rPr>
        <w:t>- ток в цепи измеряемого сопротивления.</w:t>
      </w:r>
    </w:p>
    <w:p w:rsidR="00607F52" w:rsidRDefault="00F05CD7">
      <w:pPr>
        <w:spacing w:after="245" w:line="300" w:lineRule="auto"/>
        <w:ind w:left="2586" w:right="13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4179263</wp:posOffset>
            </wp:positionH>
            <wp:positionV relativeFrom="paragraph">
              <wp:posOffset>75896</wp:posOffset>
            </wp:positionV>
            <wp:extent cx="1884574" cy="1122933"/>
            <wp:effectExtent l="0" t="0" r="0" b="0"/>
            <wp:wrapSquare wrapText="bothSides"/>
            <wp:docPr id="1541" name="Picture 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Picture 15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4574" cy="112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Рис. 3.1.</w:t>
      </w:r>
    </w:p>
    <w:p w:rsidR="00607F52" w:rsidRDefault="00F05CD7">
      <w:pPr>
        <w:spacing w:after="8" w:line="295" w:lineRule="auto"/>
        <w:ind w:left="-5" w:right="13"/>
        <w:jc w:val="left"/>
      </w:pPr>
      <w:r>
        <w:rPr>
          <w:rFonts w:ascii="Calibri" w:eastAsia="Calibri" w:hAnsi="Calibri" w:cs="Calibri"/>
        </w:rPr>
        <w:t xml:space="preserve">При </w:t>
      </w:r>
      <w:r>
        <w:rPr>
          <w:rFonts w:ascii="Calibri" w:eastAsia="Calibri" w:hAnsi="Calibri" w:cs="Calibri"/>
        </w:rPr>
        <w:tab/>
        <w:t xml:space="preserve">использовании </w:t>
      </w:r>
      <w:r>
        <w:rPr>
          <w:rFonts w:ascii="Calibri" w:eastAsia="Calibri" w:hAnsi="Calibri" w:cs="Calibri"/>
        </w:rPr>
        <w:tab/>
        <w:t xml:space="preserve">схемы </w:t>
      </w:r>
      <w:r>
        <w:rPr>
          <w:rFonts w:ascii="Calibri" w:eastAsia="Calibri" w:hAnsi="Calibri" w:cs="Calibri"/>
        </w:rPr>
        <w:tab/>
        <w:t xml:space="preserve">рис. </w:t>
      </w:r>
      <w:r>
        <w:rPr>
          <w:rFonts w:ascii="Calibri" w:eastAsia="Calibri" w:hAnsi="Calibri" w:cs="Calibri"/>
        </w:rPr>
        <w:tab/>
        <w:t xml:space="preserve">1 </w:t>
      </w:r>
      <w:r>
        <w:rPr>
          <w:rFonts w:ascii="Calibri" w:eastAsia="Calibri" w:hAnsi="Calibri" w:cs="Calibri"/>
        </w:rPr>
        <w:t xml:space="preserve">пренебрегаем </w:t>
      </w:r>
      <w:r>
        <w:rPr>
          <w:rFonts w:ascii="Calibri" w:eastAsia="Calibri" w:hAnsi="Calibri" w:cs="Calibri"/>
        </w:rPr>
        <w:tab/>
        <w:t xml:space="preserve">падением </w:t>
      </w:r>
      <w:r>
        <w:rPr>
          <w:rFonts w:ascii="Calibri" w:eastAsia="Calibri" w:hAnsi="Calibri" w:cs="Calibri"/>
        </w:rPr>
        <w:tab/>
        <w:t xml:space="preserve">напряжения </w:t>
      </w:r>
      <w:r>
        <w:rPr>
          <w:rFonts w:ascii="Calibri" w:eastAsia="Calibri" w:hAnsi="Calibri" w:cs="Calibri"/>
        </w:rPr>
        <w:tab/>
        <w:t xml:space="preserve">на сопротивлении обмотки амперметра. При точном </w:t>
      </w:r>
      <w:r>
        <w:rPr>
          <w:rFonts w:ascii="Calibri" w:eastAsia="Calibri" w:hAnsi="Calibri" w:cs="Calibri"/>
        </w:rPr>
        <w:tab/>
        <w:t xml:space="preserve">определении </w:t>
      </w:r>
      <w:r>
        <w:rPr>
          <w:rFonts w:ascii="Calibri" w:eastAsia="Calibri" w:hAnsi="Calibri" w:cs="Calibri"/>
        </w:rPr>
        <w:tab/>
        <w:t>измеряемого</w:t>
      </w:r>
    </w:p>
    <w:p w:rsidR="00607F52" w:rsidRDefault="00F05CD7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>сопротивления с учетом ошибки, вносимой амперметром, его значение рассчитывают по формуле</w:t>
      </w:r>
    </w:p>
    <w:p w:rsidR="00607F52" w:rsidRDefault="00F05CD7">
      <w:pPr>
        <w:spacing w:after="245" w:line="300" w:lineRule="auto"/>
        <w:ind w:left="-5" w:right="13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5038550</wp:posOffset>
            </wp:positionH>
            <wp:positionV relativeFrom="paragraph">
              <wp:posOffset>75896</wp:posOffset>
            </wp:positionV>
            <wp:extent cx="1025286" cy="458938"/>
            <wp:effectExtent l="0" t="0" r="0" b="0"/>
            <wp:wrapSquare wrapText="bothSides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5286" cy="45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,</w:t>
      </w:r>
    </w:p>
    <w:p w:rsidR="00607F52" w:rsidRDefault="00F05CD7">
      <w:pPr>
        <w:spacing w:after="223" w:line="300" w:lineRule="auto"/>
        <w:ind w:left="-5" w:right="13"/>
      </w:pPr>
      <w:r>
        <w:rPr>
          <w:rFonts w:ascii="Calibri" w:eastAsia="Calibri" w:hAnsi="Calibri" w:cs="Calibri"/>
        </w:rPr>
        <w:t xml:space="preserve">где </w:t>
      </w:r>
      <w:r>
        <w:rPr>
          <w:noProof/>
        </w:rPr>
        <w:drawing>
          <wp:inline distT="0" distB="0" distL="0" distR="0">
            <wp:extent cx="234351" cy="244116"/>
            <wp:effectExtent l="0" t="0" r="0" b="0"/>
            <wp:docPr id="1676" name="Picture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Picture 16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35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- сопротивление амперметра.</w:t>
      </w:r>
    </w:p>
    <w:p w:rsidR="00607F52" w:rsidRDefault="00F05CD7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>При измерении малых</w:t>
      </w:r>
      <w:r>
        <w:rPr>
          <w:rFonts w:ascii="Calibri" w:eastAsia="Calibri" w:hAnsi="Calibri" w:cs="Calibri"/>
        </w:rPr>
        <w:t xml:space="preserve"> сопротивлений, соизмеримых с сопротивлением амперметра, следует использовать схему рис. 2.2, которая позволяет исключить влияние сопротивления амперметра на точность определения </w:t>
      </w:r>
      <w:r>
        <w:rPr>
          <w:noProof/>
        </w:rPr>
        <w:drawing>
          <wp:inline distT="0" distB="0" distL="0" distR="0">
            <wp:extent cx="224586" cy="244116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586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.</w:t>
      </w:r>
    </w:p>
    <w:p w:rsidR="00607F52" w:rsidRDefault="00F05CD7">
      <w:pPr>
        <w:spacing w:after="245" w:line="300" w:lineRule="auto"/>
        <w:ind w:left="2624" w:right="13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4179263</wp:posOffset>
            </wp:positionH>
            <wp:positionV relativeFrom="paragraph">
              <wp:posOffset>75898</wp:posOffset>
            </wp:positionV>
            <wp:extent cx="1884574" cy="1064345"/>
            <wp:effectExtent l="0" t="0" r="0" b="0"/>
            <wp:wrapSquare wrapText="bothSides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4574" cy="106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Рис. 3.2</w:t>
      </w:r>
    </w:p>
    <w:p w:rsidR="00607F52" w:rsidRDefault="00F05CD7">
      <w:pPr>
        <w:spacing w:after="806" w:line="295" w:lineRule="auto"/>
        <w:ind w:left="-5" w:right="13"/>
        <w:jc w:val="left"/>
      </w:pPr>
      <w:r>
        <w:rPr>
          <w:rFonts w:ascii="Calibri" w:eastAsia="Calibri" w:hAnsi="Calibri" w:cs="Calibri"/>
        </w:rPr>
        <w:t xml:space="preserve">Для </w:t>
      </w:r>
      <w:r>
        <w:rPr>
          <w:rFonts w:ascii="Calibri" w:eastAsia="Calibri" w:hAnsi="Calibri" w:cs="Calibri"/>
        </w:rPr>
        <w:tab/>
        <w:t xml:space="preserve">точного </w:t>
      </w:r>
      <w:r>
        <w:rPr>
          <w:rFonts w:ascii="Calibri" w:eastAsia="Calibri" w:hAnsi="Calibri" w:cs="Calibri"/>
        </w:rPr>
        <w:tab/>
        <w:t xml:space="preserve">измерения </w:t>
      </w:r>
      <w:r>
        <w:rPr>
          <w:rFonts w:ascii="Calibri" w:eastAsia="Calibri" w:hAnsi="Calibri" w:cs="Calibri"/>
        </w:rPr>
        <w:tab/>
        <w:t xml:space="preserve">малых сопротивлений учитывают влияние </w:t>
      </w:r>
      <w:r>
        <w:rPr>
          <w:rFonts w:ascii="Calibri" w:eastAsia="Calibri" w:hAnsi="Calibri" w:cs="Calibri"/>
        </w:rPr>
        <w:t xml:space="preserve">обмотки вольтметра </w:t>
      </w:r>
      <w:r>
        <w:rPr>
          <w:noProof/>
        </w:rPr>
        <w:drawing>
          <wp:inline distT="0" distB="0" distL="0" distR="0">
            <wp:extent cx="224586" cy="244116"/>
            <wp:effectExtent l="0" t="0" r="0" b="0"/>
            <wp:docPr id="1754" name="Picture 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Picture 17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586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определяется по формуле</w:t>
      </w:r>
    </w:p>
    <w:p w:rsidR="00607F52" w:rsidRDefault="00F05CD7">
      <w:pPr>
        <w:spacing w:after="245" w:line="300" w:lineRule="auto"/>
        <w:ind w:left="3854" w:right="13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5136197</wp:posOffset>
            </wp:positionH>
            <wp:positionV relativeFrom="paragraph">
              <wp:posOffset>75899</wp:posOffset>
            </wp:positionV>
            <wp:extent cx="927640" cy="732347"/>
            <wp:effectExtent l="0" t="0" r="0" b="0"/>
            <wp:wrapSquare wrapText="bothSides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7640" cy="73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,</w:t>
      </w:r>
    </w:p>
    <w:p w:rsidR="00607F52" w:rsidRDefault="00F05CD7">
      <w:pPr>
        <w:spacing w:after="807" w:line="300" w:lineRule="auto"/>
        <w:ind w:left="-5" w:right="13"/>
      </w:pPr>
      <w:r>
        <w:rPr>
          <w:rFonts w:ascii="Calibri" w:eastAsia="Calibri" w:hAnsi="Calibri" w:cs="Calibri"/>
        </w:rPr>
        <w:t xml:space="preserve">где </w:t>
      </w:r>
      <w:r>
        <w:rPr>
          <w:noProof/>
        </w:rPr>
        <w:drawing>
          <wp:inline distT="0" distB="0" distL="0" distR="0">
            <wp:extent cx="224586" cy="244116"/>
            <wp:effectExtent l="0" t="0" r="0" b="0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586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- сопротивление обмотки вольтметра.</w:t>
      </w:r>
    </w:p>
    <w:p w:rsidR="00607F52" w:rsidRPr="00F05CD7" w:rsidRDefault="00F05CD7">
      <w:pPr>
        <w:spacing w:after="308"/>
        <w:ind w:left="364" w:right="372"/>
        <w:jc w:val="center"/>
        <w:rPr>
          <w:b/>
        </w:rPr>
      </w:pPr>
      <w:r w:rsidRPr="00F05CD7">
        <w:rPr>
          <w:b/>
        </w:rPr>
        <w:t>Омметры</w:t>
      </w:r>
    </w:p>
    <w:p w:rsidR="00607F52" w:rsidRDefault="00F05CD7">
      <w:pPr>
        <w:ind w:left="-5" w:right="15"/>
      </w:pPr>
      <w:r>
        <w:t>Непосредственное измерение электрических сопротивлений осуществляется омметрами постоянного тока. Схемы омметров разделяются на две основные группы: последовательные, применяемые для измерения сопротивлений средних и больших зна</w:t>
      </w:r>
      <w:r>
        <w:t>чений (от 1 Ом и выше), и параллельные, используемые при измерении малых сопротивлений.</w:t>
      </w:r>
    </w:p>
    <w:p w:rsidR="00607F52" w:rsidRDefault="00F05CD7">
      <w:pPr>
        <w:spacing w:after="205" w:line="341" w:lineRule="auto"/>
        <w:ind w:left="-5" w:right="15"/>
      </w:pPr>
      <w:r>
        <w:t>Простейшая последовательная схема омметра соответствует приведённой на рис. 2.3. Она содержит последовательно включённые магнитоэлектрический измеритель с внутренним со</w:t>
      </w:r>
      <w:r>
        <w:t xml:space="preserve">противлением </w:t>
      </w:r>
      <w:proofErr w:type="spellStart"/>
      <w:r>
        <w:t>Rи</w:t>
      </w:r>
      <w:proofErr w:type="spellEnd"/>
      <w:r>
        <w:t xml:space="preserve">, добавочный резистор </w:t>
      </w:r>
      <w:proofErr w:type="spellStart"/>
      <w:r>
        <w:t>Rд</w:t>
      </w:r>
      <w:proofErr w:type="spellEnd"/>
      <w:r>
        <w:t xml:space="preserve">, источник постоянного напряжения U и исследуемый резистор </w:t>
      </w:r>
      <w:proofErr w:type="spellStart"/>
      <w:r>
        <w:t>Rx</w:t>
      </w:r>
      <w:proofErr w:type="spellEnd"/>
      <w:r>
        <w:t xml:space="preserve">, присоединяемый к зажимам 1 и 2. Сопротивление добавочного резистора, выбранное по формуле </w:t>
      </w:r>
      <w:proofErr w:type="spellStart"/>
      <w:r>
        <w:t>Rд</w:t>
      </w:r>
      <w:proofErr w:type="spellEnd"/>
      <w:r>
        <w:t xml:space="preserve"> = U0/</w:t>
      </w:r>
      <w:proofErr w:type="spellStart"/>
      <w:r>
        <w:t>Iи</w:t>
      </w:r>
      <w:proofErr w:type="spellEnd"/>
      <w:r>
        <w:t xml:space="preserve"> - </w:t>
      </w:r>
      <w:proofErr w:type="spellStart"/>
      <w:r>
        <w:t>Rи</w:t>
      </w:r>
      <w:proofErr w:type="spellEnd"/>
      <w:r>
        <w:t>,</w:t>
      </w:r>
    </w:p>
    <w:p w:rsidR="00607F52" w:rsidRDefault="00F05CD7">
      <w:pPr>
        <w:ind w:left="-5" w:right="15"/>
      </w:pPr>
      <w:r>
        <w:t>обеспечивает при коротком замыкании входных заж</w:t>
      </w:r>
      <w:r>
        <w:t xml:space="preserve">имов, т. е. при </w:t>
      </w:r>
      <w:proofErr w:type="spellStart"/>
      <w:r>
        <w:t>Rx</w:t>
      </w:r>
      <w:proofErr w:type="spellEnd"/>
      <w:r>
        <w:t xml:space="preserve"> = 0, протекание через измеритель тока полного отклонения </w:t>
      </w:r>
      <w:proofErr w:type="spellStart"/>
      <w:r>
        <w:t>Iи</w:t>
      </w:r>
      <w:proofErr w:type="spellEnd"/>
      <w:r>
        <w:t>.</w:t>
      </w:r>
    </w:p>
    <w:p w:rsidR="00607F52" w:rsidRDefault="00F05CD7">
      <w:pPr>
        <w:ind w:left="-5" w:right="15"/>
      </w:pPr>
      <w:r>
        <w:t xml:space="preserve">Каждый омметр характеризуется входным сопротивлением </w:t>
      </w:r>
      <w:proofErr w:type="spellStart"/>
      <w:r>
        <w:t>Rом</w:t>
      </w:r>
      <w:proofErr w:type="spellEnd"/>
      <w:r>
        <w:t>, под которым понимают сопротивление его схемы между входными зажимами. Для рассматриваемой схемы</w:t>
      </w:r>
    </w:p>
    <w:p w:rsidR="00607F52" w:rsidRDefault="00F05CD7">
      <w:pPr>
        <w:ind w:left="-5" w:right="15"/>
      </w:pPr>
      <w:proofErr w:type="spellStart"/>
      <w:r>
        <w:t>Rом</w:t>
      </w:r>
      <w:proofErr w:type="spellEnd"/>
      <w:r>
        <w:t xml:space="preserve"> = </w:t>
      </w:r>
      <w:proofErr w:type="spellStart"/>
      <w:r>
        <w:t>Rи</w:t>
      </w:r>
      <w:proofErr w:type="spellEnd"/>
      <w:r>
        <w:t xml:space="preserve"> + </w:t>
      </w:r>
      <w:proofErr w:type="spellStart"/>
      <w:r>
        <w:t>Rд</w:t>
      </w:r>
      <w:proofErr w:type="spellEnd"/>
      <w:r>
        <w:t xml:space="preserve"> = U0/</w:t>
      </w:r>
      <w:proofErr w:type="spellStart"/>
      <w:r>
        <w:t>Iи</w:t>
      </w:r>
      <w:proofErr w:type="spellEnd"/>
      <w:r>
        <w:t>.</w:t>
      </w:r>
      <w:r>
        <w:t xml:space="preserve">      </w:t>
      </w:r>
    </w:p>
    <w:p w:rsidR="00607F52" w:rsidRDefault="00F05CD7">
      <w:pPr>
        <w:ind w:left="-5" w:right="15"/>
      </w:pPr>
      <w:r>
        <w:t xml:space="preserve">При </w:t>
      </w:r>
      <w:proofErr w:type="spellStart"/>
      <w:r>
        <w:t>Rx</w:t>
      </w:r>
      <w:proofErr w:type="spellEnd"/>
      <w:r>
        <w:t xml:space="preserve"> = 0 через измеритель протекает наибольший ток</w:t>
      </w:r>
    </w:p>
    <w:p w:rsidR="00607F52" w:rsidRDefault="00F05CD7">
      <w:pPr>
        <w:ind w:left="-5" w:right="15"/>
      </w:pPr>
      <w:proofErr w:type="spellStart"/>
      <w:r>
        <w:t>Iи</w:t>
      </w:r>
      <w:proofErr w:type="spellEnd"/>
      <w:r>
        <w:t xml:space="preserve"> = U0/</w:t>
      </w:r>
      <w:proofErr w:type="spellStart"/>
      <w:r>
        <w:t>Rом</w:t>
      </w:r>
      <w:proofErr w:type="spellEnd"/>
      <w:r>
        <w:t>,</w:t>
      </w:r>
    </w:p>
    <w:p w:rsidR="00607F52" w:rsidRDefault="00F05CD7">
      <w:pPr>
        <w:spacing w:after="10" w:line="495" w:lineRule="auto"/>
        <w:ind w:left="-5" w:right="83"/>
        <w:jc w:val="left"/>
      </w:pPr>
      <w:r>
        <w:t xml:space="preserve">При подключении резистора </w:t>
      </w:r>
      <w:proofErr w:type="spellStart"/>
      <w:r>
        <w:t>Rx</w:t>
      </w:r>
      <w:proofErr w:type="spellEnd"/>
      <w:r>
        <w:t xml:space="preserve"> ток через измеритель уменьшается до значения </w:t>
      </w:r>
      <w:proofErr w:type="spellStart"/>
      <w:r>
        <w:t>Iх</w:t>
      </w:r>
      <w:proofErr w:type="spellEnd"/>
      <w:r>
        <w:t xml:space="preserve"> = U0/</w:t>
      </w:r>
      <w:proofErr w:type="spellStart"/>
      <w:r>
        <w:t>Rом</w:t>
      </w:r>
      <w:proofErr w:type="spellEnd"/>
      <w:r>
        <w:t xml:space="preserve"> + </w:t>
      </w:r>
      <w:proofErr w:type="spellStart"/>
      <w:r>
        <w:t>Rх</w:t>
      </w:r>
      <w:proofErr w:type="spellEnd"/>
      <w:r>
        <w:t xml:space="preserve">) и при </w:t>
      </w:r>
      <w:proofErr w:type="spellStart"/>
      <w:r>
        <w:t>Rx</w:t>
      </w:r>
      <w:proofErr w:type="spellEnd"/>
      <w:r>
        <w:t xml:space="preserve"> = ∞ (т. е. при свободных зажимах 1 и 2) становится равным нулю.</w:t>
      </w:r>
    </w:p>
    <w:p w:rsidR="00607F52" w:rsidRDefault="00F05CD7">
      <w:pPr>
        <w:ind w:left="-5" w:right="15"/>
      </w:pPr>
      <w:r>
        <w:t>Градуировка шкалы омметра определяется отношением токов:</w:t>
      </w:r>
    </w:p>
    <w:p w:rsidR="00607F52" w:rsidRDefault="00F05CD7">
      <w:pPr>
        <w:ind w:left="-5" w:right="15"/>
      </w:pPr>
      <w:proofErr w:type="spellStart"/>
      <w:r>
        <w:t>Iх</w:t>
      </w:r>
      <w:proofErr w:type="spellEnd"/>
      <w:r>
        <w:t>/</w:t>
      </w:r>
      <w:proofErr w:type="spellStart"/>
      <w:r>
        <w:t>Iи</w:t>
      </w:r>
      <w:proofErr w:type="spellEnd"/>
      <w:r>
        <w:t xml:space="preserve"> = </w:t>
      </w:r>
      <w:proofErr w:type="spellStart"/>
      <w:r>
        <w:t>Rом</w:t>
      </w:r>
      <w:proofErr w:type="spellEnd"/>
      <w:r>
        <w:t xml:space="preserve"> / (</w:t>
      </w:r>
      <w:proofErr w:type="spellStart"/>
      <w:r>
        <w:t>Rом</w:t>
      </w:r>
      <w:proofErr w:type="spellEnd"/>
      <w:r>
        <w:t xml:space="preserve"> + </w:t>
      </w:r>
      <w:proofErr w:type="spellStart"/>
      <w:r>
        <w:t>Rх</w:t>
      </w:r>
      <w:proofErr w:type="spellEnd"/>
      <w:r>
        <w:t xml:space="preserve">) = 1 / (1+ </w:t>
      </w:r>
      <w:proofErr w:type="spellStart"/>
      <w:r>
        <w:t>Rх</w:t>
      </w:r>
      <w:proofErr w:type="spellEnd"/>
      <w:r>
        <w:t>/</w:t>
      </w:r>
      <w:proofErr w:type="spellStart"/>
      <w:r>
        <w:t>Rом</w:t>
      </w:r>
      <w:proofErr w:type="spellEnd"/>
      <w:r>
        <w:t xml:space="preserve">)      </w:t>
      </w:r>
    </w:p>
    <w:p w:rsidR="00607F52" w:rsidRDefault="00F05CD7">
      <w:pPr>
        <w:spacing w:after="332"/>
        <w:ind w:left="-5" w:right="15"/>
      </w:pPr>
      <w:r>
        <w:t xml:space="preserve">Из формулы следует, что при </w:t>
      </w:r>
      <w:proofErr w:type="spellStart"/>
      <w:r>
        <w:t>Rx</w:t>
      </w:r>
      <w:proofErr w:type="spellEnd"/>
      <w:r>
        <w:t xml:space="preserve"> = </w:t>
      </w:r>
      <w:proofErr w:type="spellStart"/>
      <w:r>
        <w:t>Rом</w:t>
      </w:r>
      <w:proofErr w:type="spellEnd"/>
      <w:r>
        <w:t xml:space="preserve"> ток </w:t>
      </w:r>
      <w:proofErr w:type="spellStart"/>
      <w:r>
        <w:t>Ix</w:t>
      </w:r>
      <w:proofErr w:type="spellEnd"/>
      <w:r>
        <w:t xml:space="preserve"> = 0,5*</w:t>
      </w:r>
      <w:proofErr w:type="spellStart"/>
      <w:r>
        <w:t>Iи</w:t>
      </w:r>
      <w:proofErr w:type="spellEnd"/>
      <w:r>
        <w:t>, следовательно, середине шкалы омметра соответствует измеряемое сопротивление, равное входному.</w:t>
      </w:r>
    </w:p>
    <w:p w:rsidR="00607F52" w:rsidRDefault="00F05CD7">
      <w:pPr>
        <w:spacing w:after="267" w:line="319" w:lineRule="auto"/>
        <w:ind w:left="-5" w:right="83"/>
        <w:jc w:val="left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2577863</wp:posOffset>
            </wp:positionH>
            <wp:positionV relativeFrom="paragraph">
              <wp:posOffset>73038</wp:posOffset>
            </wp:positionV>
            <wp:extent cx="3485974" cy="1513518"/>
            <wp:effectExtent l="0" t="0" r="0" b="0"/>
            <wp:wrapSquare wrapText="bothSides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5974" cy="1513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Рис. </w:t>
      </w:r>
      <w:r>
        <w:tab/>
        <w:t xml:space="preserve">3.3 </w:t>
      </w:r>
      <w:r>
        <w:tab/>
        <w:t xml:space="preserve">Последовательные схемы </w:t>
      </w:r>
      <w:r>
        <w:tab/>
        <w:t xml:space="preserve">омметров </w:t>
      </w:r>
      <w:r>
        <w:tab/>
        <w:t xml:space="preserve">с последовательным </w:t>
      </w:r>
      <w:r>
        <w:tab/>
        <w:t xml:space="preserve">(а) </w:t>
      </w:r>
      <w:r>
        <w:tab/>
        <w:t>и параллельным (б) включением регулятора нуля.</w:t>
      </w:r>
    </w:p>
    <w:p w:rsidR="00607F52" w:rsidRDefault="00F05CD7">
      <w:pPr>
        <w:spacing w:after="59"/>
        <w:ind w:left="-5" w:right="15"/>
      </w:pPr>
      <w:r>
        <w:t xml:space="preserve">При </w:t>
      </w:r>
      <w:r>
        <w:tab/>
        <w:t xml:space="preserve">выборе </w:t>
      </w:r>
      <w:r>
        <w:tab/>
        <w:t>пределов измерений следует учитывать,</w:t>
      </w:r>
    </w:p>
    <w:p w:rsidR="00607F52" w:rsidRDefault="00F05CD7">
      <w:pPr>
        <w:spacing w:after="883"/>
        <w:ind w:left="-5" w:right="15"/>
      </w:pPr>
      <w:r>
        <w:t>что возможность уменьшения входного сопротивления омметра ограничивается двумя причинами</w:t>
      </w:r>
      <w:r>
        <w:t>. Во-первых, при малом сопротивлении может значительно увеличиться погрешность вследствие трудно учитываемого влияния внутреннего сопротивления источника питания. Во-вторых, при малом сопротивлении сильно возрастает ток в цепи питания, который может превыс</w:t>
      </w:r>
      <w:r>
        <w:t>ить допустимое значение. Поэтому омметры с последовательной схемой измерения обычно имеют входное сопротивление не менее 20-30 Ом.</w:t>
      </w:r>
    </w:p>
    <w:p w:rsidR="00607F52" w:rsidRDefault="00F05CD7">
      <w:pPr>
        <w:ind w:left="1963" w:right="15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4979963</wp:posOffset>
            </wp:positionH>
            <wp:positionV relativeFrom="paragraph">
              <wp:posOffset>73042</wp:posOffset>
            </wp:positionV>
            <wp:extent cx="1083875" cy="1513518"/>
            <wp:effectExtent l="0" t="0" r="0" b="0"/>
            <wp:wrapSquare wrapText="bothSides"/>
            <wp:docPr id="2132" name="Picture 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21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3875" cy="1513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Рис.3.4 Внешний вид омметра</w:t>
      </w:r>
    </w:p>
    <w:p w:rsidR="00607F52" w:rsidRDefault="00F05CD7">
      <w:pPr>
        <w:ind w:left="-5" w:right="15"/>
      </w:pPr>
      <w:r>
        <w:t>В омметрах, предназначенных для измерения сопротивлений средних значений (примерно до 1 МОм), ис</w:t>
      </w:r>
      <w:r>
        <w:t>точниками питания служат малогабаритные сухие, реже аккумуляторные, элементы или батареи, которые помещаются внутри кожуха в изолированном от остальной схемы отсеке.</w:t>
      </w:r>
    </w:p>
    <w:p w:rsidR="00607F52" w:rsidRPr="00F05CD7" w:rsidRDefault="00F05CD7">
      <w:pPr>
        <w:spacing w:after="308"/>
        <w:ind w:left="364" w:right="367"/>
        <w:jc w:val="center"/>
        <w:rPr>
          <w:b/>
        </w:rPr>
      </w:pPr>
      <w:proofErr w:type="spellStart"/>
      <w:r w:rsidRPr="00F05CD7">
        <w:rPr>
          <w:b/>
        </w:rPr>
        <w:t>Мегаомметры</w:t>
      </w:r>
      <w:proofErr w:type="spellEnd"/>
    </w:p>
    <w:p w:rsidR="00607F52" w:rsidRDefault="00F05CD7">
      <w:pPr>
        <w:ind w:left="-5" w:right="15"/>
      </w:pPr>
      <w:r>
        <w:t>Омметры, предназначенные для измерения больших сопротивлений (</w:t>
      </w:r>
      <w:proofErr w:type="spellStart"/>
      <w:r>
        <w:t>мегаомметры</w:t>
      </w:r>
      <w:proofErr w:type="spellEnd"/>
      <w:r>
        <w:t>), дл</w:t>
      </w:r>
      <w:r>
        <w:t xml:space="preserve">я своей работы требуют напряжений в сотни и тысячи вольт. По типу первичного источника питания </w:t>
      </w:r>
      <w:proofErr w:type="spellStart"/>
      <w:r>
        <w:t>мегаомметры</w:t>
      </w:r>
      <w:proofErr w:type="spellEnd"/>
      <w:r>
        <w:t xml:space="preserve"> разделяются на индукторные, сетевые и батарейные. В индукторных </w:t>
      </w:r>
      <w:proofErr w:type="spellStart"/>
      <w:r>
        <w:t>мегаомметрах</w:t>
      </w:r>
      <w:proofErr w:type="spellEnd"/>
      <w:r>
        <w:t xml:space="preserve"> источниками питания служат индукторы - малогабаритные высоковольтные ген</w:t>
      </w:r>
      <w:r>
        <w:t xml:space="preserve">ераторы постоянного тока с ручным приводом, имеющие приспособление, стабилизирующее частоту вращения якоря. В сетевых </w:t>
      </w:r>
      <w:proofErr w:type="spellStart"/>
      <w:r>
        <w:t>мегаомметрах</w:t>
      </w:r>
      <w:proofErr w:type="spellEnd"/>
      <w:r>
        <w:t>, питаемых от сети переменного тока, используются высоковольтные выпрямители, дополняемые стабилизаторами напряжения.</w:t>
      </w:r>
    </w:p>
    <w:p w:rsidR="00607F52" w:rsidRDefault="00F05CD7">
      <w:pPr>
        <w:ind w:left="-5" w:right="15"/>
      </w:pPr>
      <w:r>
        <w:t>В батаре</w:t>
      </w:r>
      <w:r>
        <w:t xml:space="preserve">йных </w:t>
      </w:r>
      <w:proofErr w:type="spellStart"/>
      <w:r>
        <w:t>мегаомметрах</w:t>
      </w:r>
      <w:proofErr w:type="spellEnd"/>
      <w:r>
        <w:t>, получающих питание от сухих или аккумуляторных батарей, требуемое напряжение питания обеспечивается с помощью стабилизированных преобразователей постоянного напряжения; выполненные на полупроводниковых приборах, такие преобразователи пол</w:t>
      </w:r>
      <w:r>
        <w:t xml:space="preserve">учаются компактными и экономичными, что позволяет их совмещать в общей конструкции с </w:t>
      </w:r>
      <w:proofErr w:type="spellStart"/>
      <w:r>
        <w:t>мегаомметром</w:t>
      </w:r>
      <w:proofErr w:type="spellEnd"/>
      <w:r>
        <w:t>.</w:t>
      </w:r>
    </w:p>
    <w:p w:rsidR="00607F52" w:rsidRDefault="00F05CD7">
      <w:pPr>
        <w:spacing w:after="323"/>
        <w:ind w:left="717" w:right="15"/>
      </w:pPr>
      <w:r>
        <w:t xml:space="preserve">Рис.3.5 Внешний вид </w:t>
      </w:r>
      <w:proofErr w:type="spellStart"/>
      <w:r>
        <w:t>мегаомметра</w:t>
      </w:r>
      <w:proofErr w:type="spellEnd"/>
    </w:p>
    <w:p w:rsidR="00607F52" w:rsidRDefault="00F05CD7">
      <w:pPr>
        <w:spacing w:after="246" w:line="295" w:lineRule="auto"/>
        <w:ind w:left="903" w:right="13" w:hanging="910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3730090</wp:posOffset>
            </wp:positionH>
            <wp:positionV relativeFrom="paragraph">
              <wp:posOffset>-343991</wp:posOffset>
            </wp:positionV>
            <wp:extent cx="2333747" cy="1396342"/>
            <wp:effectExtent l="0" t="0" r="0" b="0"/>
            <wp:wrapSquare wrapText="bothSides"/>
            <wp:docPr id="2406" name="Picture 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" name="Picture 24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3747" cy="1396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 xml:space="preserve">Измерение сопротивления изоляции с помощью </w:t>
      </w:r>
      <w:proofErr w:type="spellStart"/>
      <w:r>
        <w:rPr>
          <w:rFonts w:ascii="Calibri" w:eastAsia="Calibri" w:hAnsi="Calibri" w:cs="Calibri"/>
          <w:b/>
        </w:rPr>
        <w:t>мегаомметра</w:t>
      </w:r>
      <w:proofErr w:type="spellEnd"/>
    </w:p>
    <w:p w:rsidR="00607F52" w:rsidRDefault="00F05CD7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 xml:space="preserve">Перед началом измерений необходимо убедиться, что на </w:t>
      </w:r>
      <w:r>
        <w:rPr>
          <w:rFonts w:ascii="Calibri" w:eastAsia="Calibri" w:hAnsi="Calibri" w:cs="Calibri"/>
        </w:rPr>
        <w:t>испытываемом объекте нет напряжения, тщательно очистить изоляцию от пыли и грязи и на 2 - 3 мин заземлить объект для снятия с него возможных остаточных зарядов. Измерения следует производить при устойчивом положении стрелки прибора. Для этого нужно быстро,</w:t>
      </w:r>
      <w:r>
        <w:rPr>
          <w:rFonts w:ascii="Calibri" w:eastAsia="Calibri" w:hAnsi="Calibri" w:cs="Calibri"/>
        </w:rPr>
        <w:t xml:space="preserve"> но равномерно вращать ручку генератора. Сопротивление изоляции определяется показанием стрелки прибора </w:t>
      </w:r>
      <w:proofErr w:type="spellStart"/>
      <w:r>
        <w:rPr>
          <w:rFonts w:ascii="Calibri" w:eastAsia="Calibri" w:hAnsi="Calibri" w:cs="Calibri"/>
        </w:rPr>
        <w:t>мегаомметра</w:t>
      </w:r>
      <w:proofErr w:type="spellEnd"/>
      <w:r>
        <w:rPr>
          <w:rFonts w:ascii="Calibri" w:eastAsia="Calibri" w:hAnsi="Calibri" w:cs="Calibri"/>
        </w:rPr>
        <w:t xml:space="preserve">. После окончания измерений испытываемый объект необходимо разрядить. Для присоединения </w:t>
      </w:r>
      <w:proofErr w:type="spellStart"/>
      <w:r>
        <w:rPr>
          <w:rFonts w:ascii="Calibri" w:eastAsia="Calibri" w:hAnsi="Calibri" w:cs="Calibri"/>
        </w:rPr>
        <w:t>мегаомметра</w:t>
      </w:r>
      <w:proofErr w:type="spellEnd"/>
      <w:r>
        <w:rPr>
          <w:rFonts w:ascii="Calibri" w:eastAsia="Calibri" w:hAnsi="Calibri" w:cs="Calibri"/>
        </w:rPr>
        <w:t xml:space="preserve"> к испытываемому аппарату или линии следуе</w:t>
      </w:r>
      <w:r>
        <w:rPr>
          <w:rFonts w:ascii="Calibri" w:eastAsia="Calibri" w:hAnsi="Calibri" w:cs="Calibri"/>
        </w:rPr>
        <w:t>т применять раздельные провода с большим со противлением изоляции (обычно не меньше 100 МОм).</w:t>
      </w:r>
    </w:p>
    <w:p w:rsidR="00607F52" w:rsidRDefault="00F05CD7" w:rsidP="00F05CD7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 xml:space="preserve">Перед пользованием </w:t>
      </w:r>
      <w:proofErr w:type="spellStart"/>
      <w:r>
        <w:rPr>
          <w:rFonts w:ascii="Calibri" w:eastAsia="Calibri" w:hAnsi="Calibri" w:cs="Calibri"/>
        </w:rPr>
        <w:t>мегаомметр</w:t>
      </w:r>
      <w:proofErr w:type="spellEnd"/>
      <w:r>
        <w:rPr>
          <w:rFonts w:ascii="Calibri" w:eastAsia="Calibri" w:hAnsi="Calibri" w:cs="Calibri"/>
        </w:rPr>
        <w:t xml:space="preserve"> следует подвергнуть контрольной проверке, которая заключается в проверке показания по шкале при разомкнутых и короткозамкнутых прово</w:t>
      </w:r>
      <w:r>
        <w:rPr>
          <w:rFonts w:ascii="Calibri" w:eastAsia="Calibri" w:hAnsi="Calibri" w:cs="Calibri"/>
        </w:rPr>
        <w:t>дах. В первом случае стрелка должна находиться у отметки шкалы «бесконечность», во втором — у нуля.</w:t>
      </w:r>
    </w:p>
    <w:p w:rsidR="00607F52" w:rsidRPr="00F05CD7" w:rsidRDefault="00F05CD7">
      <w:pPr>
        <w:spacing w:after="308"/>
        <w:ind w:left="364" w:right="368"/>
        <w:jc w:val="center"/>
        <w:rPr>
          <w:b/>
        </w:rPr>
      </w:pPr>
      <w:bookmarkStart w:id="0" w:name="_GoBack"/>
      <w:proofErr w:type="spellStart"/>
      <w:r w:rsidRPr="00F05CD7">
        <w:rPr>
          <w:b/>
        </w:rPr>
        <w:t>Мультиметры</w:t>
      </w:r>
      <w:proofErr w:type="spellEnd"/>
    </w:p>
    <w:bookmarkEnd w:id="0"/>
    <w:p w:rsidR="00607F52" w:rsidRDefault="00F05CD7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 xml:space="preserve">На практике очень часто измерение сопротивления осуществляется с помощью цифровых </w:t>
      </w:r>
      <w:proofErr w:type="spellStart"/>
      <w:proofErr w:type="gramStart"/>
      <w:r>
        <w:rPr>
          <w:rFonts w:ascii="Calibri" w:eastAsia="Calibri" w:hAnsi="Calibri" w:cs="Calibri"/>
        </w:rPr>
        <w:t>мультиметров</w:t>
      </w:r>
      <w:proofErr w:type="spellEnd"/>
      <w:r>
        <w:rPr>
          <w:rFonts w:ascii="Calibri" w:eastAsia="Calibri" w:hAnsi="Calibri" w:cs="Calibri"/>
        </w:rPr>
        <w:t xml:space="preserve"> .</w:t>
      </w:r>
      <w:proofErr w:type="gramEnd"/>
    </w:p>
    <w:p w:rsidR="00607F52" w:rsidRDefault="00F05CD7">
      <w:pPr>
        <w:spacing w:after="655" w:line="300" w:lineRule="auto"/>
        <w:ind w:left="-5" w:right="13"/>
      </w:pP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мультиметрах</w:t>
      </w:r>
      <w:proofErr w:type="spellEnd"/>
      <w:r>
        <w:rPr>
          <w:rFonts w:ascii="Calibri" w:eastAsia="Calibri" w:hAnsi="Calibri" w:cs="Calibri"/>
        </w:rPr>
        <w:t xml:space="preserve"> при измерении сопротивления следует </w:t>
      </w:r>
      <w:r>
        <w:rPr>
          <w:rFonts w:ascii="Calibri" w:eastAsia="Calibri" w:hAnsi="Calibri" w:cs="Calibri"/>
        </w:rPr>
        <w:t xml:space="preserve">выбрать </w:t>
      </w:r>
      <w:proofErr w:type="spellStart"/>
      <w:r>
        <w:rPr>
          <w:rFonts w:ascii="Calibri" w:eastAsia="Calibri" w:hAnsi="Calibri" w:cs="Calibri"/>
        </w:rPr>
        <w:t>секциюс</w:t>
      </w:r>
      <w:proofErr w:type="spellEnd"/>
      <w:r>
        <w:rPr>
          <w:rFonts w:ascii="Calibri" w:eastAsia="Calibri" w:hAnsi="Calibri" w:cs="Calibri"/>
        </w:rPr>
        <w:t xml:space="preserve"> обозначением значка “Омега” при помощи ручного переключателя режимов работы. Для замера сопротивления цепи необходимо ориентировочно определить сопротивление измеряемой цепи и выбрать соответ</w:t>
      </w:r>
      <w:r>
        <w:rPr>
          <w:rFonts w:ascii="Calibri" w:eastAsia="Calibri" w:hAnsi="Calibri" w:cs="Calibri"/>
        </w:rPr>
        <w:t>ствующий предел измерения</w:t>
      </w:r>
    </w:p>
    <w:p w:rsidR="00607F52" w:rsidRDefault="00F05CD7">
      <w:pPr>
        <w:spacing w:after="838" w:line="300" w:lineRule="auto"/>
        <w:ind w:left="1284" w:right="13" w:hanging="538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2978213</wp:posOffset>
            </wp:positionH>
            <wp:positionV relativeFrom="paragraph">
              <wp:posOffset>-187739</wp:posOffset>
            </wp:positionV>
            <wp:extent cx="3085624" cy="2607157"/>
            <wp:effectExtent l="0" t="0" r="0" b="0"/>
            <wp:wrapSquare wrapText="bothSides"/>
            <wp:docPr id="2747" name="Picture 2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85624" cy="260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Рис.3.6 Внешний вид </w:t>
      </w:r>
      <w:proofErr w:type="spellStart"/>
      <w:r>
        <w:rPr>
          <w:rFonts w:ascii="Calibri" w:eastAsia="Calibri" w:hAnsi="Calibri" w:cs="Calibri"/>
        </w:rPr>
        <w:t>мультиметра</w:t>
      </w:r>
      <w:proofErr w:type="spellEnd"/>
    </w:p>
    <w:p w:rsidR="00607F52" w:rsidRDefault="00F05CD7">
      <w:pPr>
        <w:spacing w:after="246" w:line="295" w:lineRule="auto"/>
        <w:ind w:left="-5" w:right="13"/>
        <w:jc w:val="left"/>
      </w:pPr>
      <w:r>
        <w:rPr>
          <w:rFonts w:ascii="Calibri" w:eastAsia="Calibri" w:hAnsi="Calibri" w:cs="Calibri"/>
        </w:rPr>
        <w:t xml:space="preserve">Н а п р и м е р , </w:t>
      </w:r>
      <w:proofErr w:type="spellStart"/>
      <w:r>
        <w:rPr>
          <w:rFonts w:ascii="Calibri" w:eastAsia="Calibri" w:hAnsi="Calibri" w:cs="Calibri"/>
        </w:rPr>
        <w:t>есть</w:t>
      </w:r>
      <w:hyperlink r:id="rId21">
        <w:r>
          <w:rPr>
            <w:rFonts w:ascii="Calibri" w:eastAsia="Calibri" w:hAnsi="Calibri" w:cs="Calibri"/>
            <w:color w:val="00000A"/>
            <w:u w:val="single" w:color="00000A"/>
          </w:rPr>
          <w:t>резистор</w:t>
        </w:r>
        <w:proofErr w:type="spellEnd"/>
      </w:hyperlink>
      <w:r>
        <w:rPr>
          <w:rFonts w:ascii="Calibri" w:eastAsia="Calibri" w:hAnsi="Calibri" w:cs="Calibri"/>
        </w:rPr>
        <w:t xml:space="preserve">, сопротивление </w:t>
      </w:r>
      <w:r>
        <w:rPr>
          <w:rFonts w:ascii="Calibri" w:eastAsia="Calibri" w:hAnsi="Calibri" w:cs="Calibri"/>
        </w:rPr>
        <w:tab/>
        <w:t xml:space="preserve">которого ориентировочно составляет от 1 </w:t>
      </w:r>
      <w:proofErr w:type="spellStart"/>
      <w:r>
        <w:rPr>
          <w:rFonts w:ascii="Calibri" w:eastAsia="Calibri" w:hAnsi="Calibri" w:cs="Calibri"/>
        </w:rPr>
        <w:t>килоОма</w:t>
      </w:r>
      <w:proofErr w:type="spellEnd"/>
      <w:r>
        <w:rPr>
          <w:rFonts w:ascii="Calibri" w:eastAsia="Calibri" w:hAnsi="Calibri" w:cs="Calibri"/>
        </w:rPr>
        <w:t xml:space="preserve"> (1000 </w:t>
      </w:r>
      <w:r>
        <w:rPr>
          <w:rFonts w:ascii="Calibri" w:eastAsia="Calibri" w:hAnsi="Calibri" w:cs="Calibri"/>
        </w:rPr>
        <w:t xml:space="preserve">Ом) до 10 </w:t>
      </w:r>
      <w:proofErr w:type="spellStart"/>
      <w:r>
        <w:rPr>
          <w:rFonts w:ascii="Calibri" w:eastAsia="Calibri" w:hAnsi="Calibri" w:cs="Calibri"/>
        </w:rPr>
        <w:t>килоОм</w:t>
      </w:r>
      <w:proofErr w:type="spellEnd"/>
      <w:r>
        <w:rPr>
          <w:rFonts w:ascii="Calibri" w:eastAsia="Calibri" w:hAnsi="Calibri" w:cs="Calibri"/>
        </w:rPr>
        <w:t xml:space="preserve"> (10.000 Ом). В этом случае </w:t>
      </w:r>
      <w:r>
        <w:rPr>
          <w:rFonts w:ascii="Calibri" w:eastAsia="Calibri" w:hAnsi="Calibri" w:cs="Calibri"/>
        </w:rPr>
        <w:tab/>
        <w:t xml:space="preserve">необходимо </w:t>
      </w:r>
      <w:r>
        <w:rPr>
          <w:rFonts w:ascii="Calibri" w:eastAsia="Calibri" w:hAnsi="Calibri" w:cs="Calibri"/>
        </w:rPr>
        <w:tab/>
        <w:t xml:space="preserve">выбрать предел измерения, который выше наибольшего предполагаемого сопротивления. Если же номинальное сопротивление резистора окажется </w:t>
      </w:r>
      <w:r>
        <w:rPr>
          <w:rFonts w:ascii="Calibri" w:eastAsia="Calibri" w:hAnsi="Calibri" w:cs="Calibri"/>
        </w:rPr>
        <w:tab/>
        <w:t xml:space="preserve">больше, </w:t>
      </w:r>
      <w:r>
        <w:rPr>
          <w:rFonts w:ascii="Calibri" w:eastAsia="Calibri" w:hAnsi="Calibri" w:cs="Calibri"/>
        </w:rPr>
        <w:tab/>
        <w:t xml:space="preserve">то </w:t>
      </w:r>
      <w:r>
        <w:rPr>
          <w:rFonts w:ascii="Calibri" w:eastAsia="Calibri" w:hAnsi="Calibri" w:cs="Calibri"/>
        </w:rPr>
        <w:tab/>
        <w:t xml:space="preserve">на </w:t>
      </w:r>
      <w:r>
        <w:rPr>
          <w:rFonts w:ascii="Calibri" w:eastAsia="Calibri" w:hAnsi="Calibri" w:cs="Calibri"/>
        </w:rPr>
        <w:tab/>
        <w:t xml:space="preserve">цифровом </w:t>
      </w:r>
      <w:r>
        <w:rPr>
          <w:rFonts w:ascii="Calibri" w:eastAsia="Calibri" w:hAnsi="Calibri" w:cs="Calibri"/>
        </w:rPr>
        <w:tab/>
        <w:t xml:space="preserve">дисплее </w:t>
      </w:r>
      <w:r>
        <w:rPr>
          <w:rFonts w:ascii="Calibri" w:eastAsia="Calibri" w:hAnsi="Calibri" w:cs="Calibri"/>
        </w:rPr>
        <w:tab/>
        <w:t xml:space="preserve">кратковременно “моргнёт” </w:t>
      </w:r>
      <w:r>
        <w:rPr>
          <w:rFonts w:ascii="Calibri" w:eastAsia="Calibri" w:hAnsi="Calibri" w:cs="Calibri"/>
        </w:rPr>
        <w:tab/>
        <w:t>п</w:t>
      </w:r>
      <w:r>
        <w:rPr>
          <w:rFonts w:ascii="Calibri" w:eastAsia="Calibri" w:hAnsi="Calibri" w:cs="Calibri"/>
        </w:rPr>
        <w:t xml:space="preserve">оказание </w:t>
      </w:r>
      <w:r>
        <w:rPr>
          <w:rFonts w:ascii="Calibri" w:eastAsia="Calibri" w:hAnsi="Calibri" w:cs="Calibri"/>
        </w:rPr>
        <w:tab/>
        <w:t xml:space="preserve">и </w:t>
      </w:r>
      <w:r>
        <w:rPr>
          <w:rFonts w:ascii="Calibri" w:eastAsia="Calibri" w:hAnsi="Calibri" w:cs="Calibri"/>
        </w:rPr>
        <w:tab/>
        <w:t xml:space="preserve">зафиксируется </w:t>
      </w:r>
      <w:r>
        <w:rPr>
          <w:rFonts w:ascii="Calibri" w:eastAsia="Calibri" w:hAnsi="Calibri" w:cs="Calibri"/>
        </w:rPr>
        <w:tab/>
        <w:t xml:space="preserve">единичка. </w:t>
      </w:r>
      <w:r>
        <w:rPr>
          <w:rFonts w:ascii="Calibri" w:eastAsia="Calibri" w:hAnsi="Calibri" w:cs="Calibri"/>
        </w:rPr>
        <w:tab/>
        <w:t xml:space="preserve">При </w:t>
      </w:r>
      <w:r>
        <w:rPr>
          <w:rFonts w:ascii="Calibri" w:eastAsia="Calibri" w:hAnsi="Calibri" w:cs="Calibri"/>
        </w:rPr>
        <w:tab/>
        <w:t>этом необходимо перевести ручной переключатель на предел выше и провести повторное измерение.</w:t>
      </w:r>
    </w:p>
    <w:p w:rsidR="00607F52" w:rsidRDefault="00F05CD7">
      <w:pPr>
        <w:spacing w:after="245" w:line="300" w:lineRule="auto"/>
        <w:ind w:left="-5" w:right="13"/>
      </w:pPr>
      <w:r>
        <w:rPr>
          <w:rFonts w:ascii="Calibri" w:eastAsia="Calibri" w:hAnsi="Calibri" w:cs="Calibri"/>
        </w:rPr>
        <w:t>- Как и любой метод измерения, метод непосредственной оце</w:t>
      </w:r>
      <w:r>
        <w:rPr>
          <w:rFonts w:ascii="Calibri" w:eastAsia="Calibri" w:hAnsi="Calibri" w:cs="Calibri"/>
        </w:rPr>
        <w:t xml:space="preserve">нки имеет свои достоинства и недостатки. </w:t>
      </w:r>
    </w:p>
    <w:p w:rsidR="00607F52" w:rsidRDefault="00F05CD7">
      <w:pPr>
        <w:spacing w:after="315" w:line="259" w:lineRule="auto"/>
        <w:ind w:left="10" w:right="30"/>
        <w:jc w:val="center"/>
      </w:pPr>
      <w:r>
        <w:rPr>
          <w:b/>
        </w:rPr>
        <w:t>Мостовой метод измерения электрических сопротивлений</w:t>
      </w:r>
    </w:p>
    <w:p w:rsidR="00607F52" w:rsidRDefault="00F05CD7">
      <w:pPr>
        <w:ind w:left="-5" w:right="15"/>
      </w:pPr>
      <w:r>
        <w:t xml:space="preserve">Высокая точность измерения сопротивлений может быть достигнута при использовании </w:t>
      </w:r>
      <w:hyperlink r:id="rId22">
        <w:r>
          <w:rPr>
            <w:rFonts w:ascii="Calibri" w:eastAsia="Calibri" w:hAnsi="Calibri" w:cs="Calibri"/>
            <w:u w:val="single" w:color="000000"/>
          </w:rPr>
          <w:t>мостового метода</w:t>
        </w:r>
      </w:hyperlink>
      <w:r>
        <w:rPr>
          <w:rFonts w:ascii="Calibri" w:eastAsia="Calibri" w:hAnsi="Calibri" w:cs="Calibri"/>
        </w:rPr>
        <w:t>.</w:t>
      </w:r>
    </w:p>
    <w:p w:rsidR="00607F52" w:rsidRDefault="00F05CD7">
      <w:pPr>
        <w:spacing w:after="325"/>
        <w:ind w:left="-5" w:right="15"/>
      </w:pPr>
      <w:r>
        <w:t>Для измерения сопротивлений средних значений применяются одинарные измерительные мосты постоянного тока. В общем случае одинарный мост, со</w:t>
      </w:r>
      <w:r>
        <w:t>стоит из четырёх резисторов R1 - R4, образующих замкнутый четырёхугольник. Стороны последнего называются плечами моста. В одну диагональ моста включается источник постоянного напряжения U, а в другую чувствительный индикатор (гальванометр или микроампермет</w:t>
      </w:r>
      <w:r>
        <w:t>р) с нулём посредине шкалы, предназначенный для индикации нулевого значения тока. Мост считается уравновешенным, или сбалансированным, если в его индикаторной диагонали отсутствует ток. В уравновешенном мосте через резисторы R1 и R2 протекает один и тот же</w:t>
      </w:r>
      <w:r>
        <w:t xml:space="preserve"> ток I1; одинаковый ток I2 проходит и через резисторы R3 и R4. Поскольку разность потенциалов между </w:t>
      </w:r>
      <w:proofErr w:type="gramStart"/>
      <w:r>
        <w:t>концами</w:t>
      </w:r>
      <w:proofErr w:type="gramEnd"/>
      <w:r>
        <w:t xml:space="preserve"> а и б индикаторной диагонали отсутствует, то эти токи создают одинаковые падения напряжения на резисторах R1 и R4, а также R2 и R3, а именно:</w:t>
      </w:r>
    </w:p>
    <w:p w:rsidR="00607F52" w:rsidRDefault="00F05CD7">
      <w:pPr>
        <w:ind w:left="-5" w:right="15"/>
      </w:pPr>
      <w:r>
        <w:t>I2R4 =</w:t>
      </w:r>
      <w:r>
        <w:t xml:space="preserve"> I1R1; I2R3 = I1R2</w:t>
      </w:r>
    </w:p>
    <w:p w:rsidR="00607F52" w:rsidRDefault="00F05CD7">
      <w:pPr>
        <w:spacing w:after="0" w:line="495" w:lineRule="auto"/>
        <w:ind w:left="-5" w:right="15"/>
      </w:pPr>
      <w:r>
        <w:t xml:space="preserve">Разделив </w:t>
      </w:r>
      <w:proofErr w:type="spellStart"/>
      <w:r>
        <w:t>почленно</w:t>
      </w:r>
      <w:proofErr w:type="spellEnd"/>
      <w:r>
        <w:t xml:space="preserve"> первое равенство на второе, находим R4/R3 = R1/R2, откуда R4R2 = R3R1.</w:t>
      </w:r>
    </w:p>
    <w:p w:rsidR="00607F52" w:rsidRDefault="00F05CD7">
      <w:pPr>
        <w:ind w:left="-5" w:right="15"/>
      </w:pPr>
      <w:r>
        <w:t xml:space="preserve">Следовательно, в уравновешенном мосте произведения сопротивлений противоположных плеч равны. Если одно из этих сопротивлений, </w:t>
      </w:r>
      <w:proofErr w:type="gramStart"/>
      <w:r>
        <w:t>например</w:t>
      </w:r>
      <w:proofErr w:type="gramEnd"/>
      <w:r>
        <w:t xml:space="preserve"> R4, является </w:t>
      </w:r>
      <w:r>
        <w:t>неизвестным (</w:t>
      </w:r>
      <w:proofErr w:type="spellStart"/>
      <w:r>
        <w:t>Rx</w:t>
      </w:r>
      <w:proofErr w:type="spellEnd"/>
      <w:r>
        <w:t>), то его можно рассчитать по формуле</w:t>
      </w:r>
    </w:p>
    <w:p w:rsidR="00607F52" w:rsidRDefault="00F05CD7">
      <w:pPr>
        <w:spacing w:after="315" w:line="259" w:lineRule="auto"/>
        <w:ind w:left="10" w:right="19"/>
        <w:jc w:val="center"/>
      </w:pPr>
      <w:proofErr w:type="spellStart"/>
      <w:r>
        <w:rPr>
          <w:b/>
        </w:rPr>
        <w:t>Rx</w:t>
      </w:r>
      <w:proofErr w:type="spellEnd"/>
      <w:r>
        <w:rPr>
          <w:b/>
        </w:rPr>
        <w:t xml:space="preserve"> = R1(R3/R2).</w:t>
      </w:r>
    </w:p>
    <w:p w:rsidR="00607F52" w:rsidRDefault="00F05CD7">
      <w:pPr>
        <w:ind w:left="-5" w:right="15"/>
      </w:pPr>
      <w:r>
        <w:t>В зависимости от способа уравновешивания мосты разделяются на магазинные и линейные (</w:t>
      </w:r>
      <w:proofErr w:type="spellStart"/>
      <w:r>
        <w:t>реохордные</w:t>
      </w:r>
      <w:proofErr w:type="spellEnd"/>
      <w:r>
        <w:t>). Магазинный мост уравновешивают при фиксированном отношении сопротивлений R3/R2 посредство</w:t>
      </w:r>
      <w:r>
        <w:t>м изменения сопротивления резистора R1; последний часто выполняется в виде магазина сопротивлений, а в простейшем случае представляет собой реостат со шкалой с непосредственной оценкой установленного значения сопротивления.</w:t>
      </w:r>
    </w:p>
    <w:p w:rsidR="00607F52" w:rsidRDefault="00F05CD7">
      <w:pPr>
        <w:ind w:left="1599" w:right="15" w:hanging="976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3554326</wp:posOffset>
            </wp:positionH>
            <wp:positionV relativeFrom="paragraph">
              <wp:posOffset>73041</wp:posOffset>
            </wp:positionV>
            <wp:extent cx="2509511" cy="1777163"/>
            <wp:effectExtent l="0" t="0" r="0" b="0"/>
            <wp:wrapSquare wrapText="bothSides"/>
            <wp:docPr id="3319" name="Picture 3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9" name="Picture 33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9511" cy="1777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 3.7 Схема магазинного мост</w:t>
      </w:r>
      <w:r>
        <w:t>а постоянного тока</w:t>
      </w:r>
    </w:p>
    <w:p w:rsidR="00607F52" w:rsidRDefault="00F05CD7">
      <w:pPr>
        <w:spacing w:after="10" w:line="319" w:lineRule="auto"/>
        <w:ind w:left="-5" w:right="83"/>
        <w:jc w:val="left"/>
      </w:pPr>
      <w:r>
        <w:t xml:space="preserve">Из последней формулы следует, что при R3 = R2 (т. е. при отношении R3/R2 = 1) равновесие </w:t>
      </w:r>
      <w:r>
        <w:tab/>
        <w:t xml:space="preserve">моста </w:t>
      </w:r>
      <w:r>
        <w:tab/>
        <w:t xml:space="preserve">имеет </w:t>
      </w:r>
      <w:r>
        <w:tab/>
        <w:t xml:space="preserve">место </w:t>
      </w:r>
      <w:r>
        <w:tab/>
        <w:t xml:space="preserve">при сопротивлении R1 = </w:t>
      </w:r>
      <w:proofErr w:type="spellStart"/>
      <w:r>
        <w:t>Rx</w:t>
      </w:r>
      <w:proofErr w:type="spellEnd"/>
      <w:r>
        <w:t xml:space="preserve"> и, следовательно, отсчёт </w:t>
      </w:r>
      <w:r>
        <w:tab/>
      </w:r>
      <w:proofErr w:type="spellStart"/>
      <w:r>
        <w:t>Rx</w:t>
      </w:r>
      <w:proofErr w:type="spellEnd"/>
      <w:r>
        <w:t xml:space="preserve"> </w:t>
      </w:r>
      <w:r>
        <w:tab/>
        <w:t xml:space="preserve">можно </w:t>
      </w:r>
      <w:r>
        <w:tab/>
        <w:t xml:space="preserve">производить непосредственно </w:t>
      </w:r>
      <w:r>
        <w:tab/>
        <w:t xml:space="preserve">по </w:t>
      </w:r>
      <w:r>
        <w:tab/>
        <w:t xml:space="preserve">шкале </w:t>
      </w:r>
      <w:r>
        <w:tab/>
        <w:t>реостата</w:t>
      </w:r>
    </w:p>
    <w:p w:rsidR="00607F52" w:rsidRDefault="00F05CD7">
      <w:pPr>
        <w:ind w:left="-5" w:right="15"/>
      </w:pPr>
      <w:r>
        <w:t>(магазина) R1.</w:t>
      </w:r>
      <w:r>
        <w:t xml:space="preserve"> Наибольшее значение измеряемых сопротивлений определяется полным сопротивлением реостата R1 (например, 10 Ом). Для расширения пределов измерений с помощью переключателя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мост включают резисторы R3 другого сопротивления, большего первоначального в 10, 1</w:t>
      </w:r>
      <w:r>
        <w:t>00, 1000 и т. д. раз, при котором отношение R3/R2 становится равным 10, 100, 1000 и т. д. При этом отсчёт по шкале R1 необходимо умножать на соответствующий множитель, равный отношению R3/R2, а верхний предел измеряемых сопротивлений возрастает до 100, 100</w:t>
      </w:r>
      <w:r>
        <w:t>0, 10 000 Ом и более.</w:t>
      </w:r>
    </w:p>
    <w:p w:rsidR="00607F52" w:rsidRDefault="00F05CD7">
      <w:pPr>
        <w:ind w:left="-5" w:right="15"/>
      </w:pPr>
      <w:r>
        <w:t>Погрешность измерений зависит от стабильности и точности подбора сопротивлений постоянных резисторов плеч моста, правильности показаний резистора переменного сопротивления и точности фиксации состояния равновесия. В мостах промышленно</w:t>
      </w:r>
      <w:r>
        <w:t>го изготовления, использующих образцовые резисторы и высокочувствительные зеркальные гальванометры, погрешность измерений не превышает десятых долей процента.</w:t>
      </w:r>
    </w:p>
    <w:p w:rsidR="00607F52" w:rsidRDefault="00F05CD7">
      <w:pPr>
        <w:spacing w:after="236" w:line="319" w:lineRule="auto"/>
        <w:ind w:left="110" w:right="83"/>
        <w:jc w:val="left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2997742</wp:posOffset>
            </wp:positionH>
            <wp:positionV relativeFrom="paragraph">
              <wp:posOffset>73042</wp:posOffset>
            </wp:positionV>
            <wp:extent cx="3066094" cy="1786928"/>
            <wp:effectExtent l="0" t="0" r="0" b="0"/>
            <wp:wrapSquare wrapText="bothSides"/>
            <wp:docPr id="3321" name="Picture 3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" name="Picture 33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66094" cy="178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Рис. 3.8. Схема </w:t>
      </w:r>
      <w:proofErr w:type="spellStart"/>
      <w:r>
        <w:t>реохордного</w:t>
      </w:r>
      <w:proofErr w:type="spellEnd"/>
      <w:r>
        <w:t xml:space="preserve"> моста постоянного тока с «бесконечным» пределом измерений</w:t>
      </w:r>
    </w:p>
    <w:p w:rsidR="00607F52" w:rsidRDefault="00F05CD7">
      <w:pPr>
        <w:spacing w:after="10" w:line="319" w:lineRule="auto"/>
        <w:ind w:left="-5" w:right="83"/>
        <w:jc w:val="left"/>
      </w:pPr>
      <w:proofErr w:type="spellStart"/>
      <w:r>
        <w:t>Реохордный</w:t>
      </w:r>
      <w:proofErr w:type="spellEnd"/>
      <w:r>
        <w:t xml:space="preserve"> мост уравновешивается при фиксированном сопротивлении R1 посредством плавного изменения отношения сопротивлений R3/R2.</w:t>
      </w:r>
    </w:p>
    <w:p w:rsidR="00607F52" w:rsidRDefault="00F05CD7">
      <w:pPr>
        <w:spacing w:after="53"/>
        <w:ind w:left="-5" w:right="15"/>
      </w:pPr>
      <w:r>
        <w:t xml:space="preserve">Резисторы R3 и R2 заменяют реохордом, который представляет собой натянутую по прямой линии или окружности </w:t>
      </w:r>
      <w:proofErr w:type="spellStart"/>
      <w:r>
        <w:t>высокоомную</w:t>
      </w:r>
      <w:proofErr w:type="spellEnd"/>
      <w:r>
        <w:t xml:space="preserve"> (например, </w:t>
      </w:r>
      <w:r>
        <w:t xml:space="preserve">манганиновую) проволоку со скользящим по ней движком. Отношение сопротивлений R3/R2 двух участков проволоки, разделённых движком, равно отношению длин этих участков L3/L2; в значениях этих отношений градуируется шкала, располагаемая параллельно проволоке. </w:t>
      </w:r>
      <w:r>
        <w:t>Шкала имеет градуировку от 0 до ∞, причём середине её отвечает отношение L3/L2 = 1.</w:t>
      </w:r>
    </w:p>
    <w:p w:rsidR="00607F52" w:rsidRDefault="00F05CD7">
      <w:pPr>
        <w:ind w:left="-5" w:right="15"/>
      </w:pPr>
      <w:r>
        <w:t>Уравновешивание моста производится перемещением движка реохорда. Измеряемое сопротивление определяется по формуле</w:t>
      </w:r>
    </w:p>
    <w:p w:rsidR="00607F52" w:rsidRDefault="00F05CD7">
      <w:pPr>
        <w:spacing w:after="315" w:line="259" w:lineRule="auto"/>
        <w:ind w:left="10" w:right="26"/>
        <w:jc w:val="center"/>
      </w:pPr>
      <w:proofErr w:type="spellStart"/>
      <w:r>
        <w:rPr>
          <w:b/>
        </w:rPr>
        <w:t>Rx</w:t>
      </w:r>
      <w:proofErr w:type="spellEnd"/>
      <w:r>
        <w:rPr>
          <w:b/>
        </w:rPr>
        <w:t xml:space="preserve"> = R1(L3/L2)</w:t>
      </w:r>
    </w:p>
    <w:p w:rsidR="00607F52" w:rsidRDefault="00F05CD7">
      <w:pPr>
        <w:ind w:left="-5" w:right="15"/>
      </w:pPr>
      <w:r>
        <w:t>Расширение диапазона измерений производится</w:t>
      </w:r>
      <w:r>
        <w:t xml:space="preserve"> включением в схему резисторов R1 различных номиналов, численные значения которых являются множителями к отсчёту по шкале реохорда.</w:t>
      </w:r>
    </w:p>
    <w:p w:rsidR="00607F52" w:rsidRDefault="00F05CD7">
      <w:pPr>
        <w:ind w:left="-5" w:right="15"/>
      </w:pPr>
      <w:r>
        <w:t>Сопротивление реохорда, выполненного из отрезка проволоки, обычно равно нескольким Омам. С целью уменьшения нагрузки на исто</w:t>
      </w:r>
      <w:r>
        <w:t>чник питания вместо реохордов иногда применяют проволочные потенциометры сопротивлением в несколько сотен или тысяч Ом, имеющие плотную равномерную намотку.</w:t>
      </w:r>
    </w:p>
    <w:p w:rsidR="00607F52" w:rsidRDefault="00F05CD7">
      <w:pPr>
        <w:ind w:left="-5" w:right="15"/>
      </w:pPr>
      <w:proofErr w:type="spellStart"/>
      <w:r>
        <w:t>Реохордные</w:t>
      </w:r>
      <w:proofErr w:type="spellEnd"/>
      <w:r>
        <w:t xml:space="preserve"> мосты могут быть выполнены весьма компактными, однако по точности измерений они уступают</w:t>
      </w:r>
      <w:r>
        <w:t xml:space="preserve"> магазинным мостам.</w:t>
      </w:r>
    </w:p>
    <w:p w:rsidR="00607F52" w:rsidRDefault="00F05CD7">
      <w:pPr>
        <w:ind w:left="-5" w:right="15"/>
      </w:pPr>
      <w:r>
        <w:t>Одинарные мосты непригодны для измерения сопротивлений, меньших 0,1-1 Ом, вследствие влияния сопротивлений соединительных проводников и контактов. Для измерения весьма малых сопротивлений (от 1 мкОм до 10 Ом) служат двойные мосты постоя</w:t>
      </w:r>
      <w:r>
        <w:t>нного тока.</w:t>
      </w:r>
    </w:p>
    <w:p w:rsidR="00607F52" w:rsidRDefault="00F05CD7">
      <w:pPr>
        <w:ind w:left="-5" w:right="15"/>
      </w:pPr>
      <w:r>
        <w:t>Мосты постоянного тока широко применяются для косвенного измерения многих неэлектрических величин (температуры, давления и др.), изменения которых с помощью специальных преобразователей удаётся превратить в изменение сопротивления одного из пле</w:t>
      </w:r>
      <w:r>
        <w:t>ч мостовой схемы.</w:t>
      </w:r>
    </w:p>
    <w:p w:rsidR="00607F52" w:rsidRDefault="00F05CD7">
      <w:pPr>
        <w:ind w:left="-5" w:right="15"/>
      </w:pPr>
      <w:r>
        <w:t>Недостатками уравновешенных мостов являются отсутствие непосредственной оценки, необходимость регулировок и вычислений для определения результатов измерений; они преодолеваются, правда, за счёт некоторого возрастания погрешности измерений</w:t>
      </w:r>
      <w:r>
        <w:t xml:space="preserve"> или усложнения конструкции, в неуравновешенных и автоматических мостах.</w:t>
      </w:r>
    </w:p>
    <w:p w:rsidR="00F05CD7" w:rsidRDefault="00F05CD7" w:rsidP="00F05CD7">
      <w:pPr>
        <w:spacing w:after="285" w:line="295" w:lineRule="auto"/>
        <w:ind w:left="-5" w:right="3"/>
      </w:pPr>
      <w:r>
        <w:rPr>
          <w:rFonts w:ascii="Calibri" w:eastAsia="Calibri" w:hAnsi="Calibri" w:cs="Calibri"/>
          <w:i/>
          <w:sz w:val="25"/>
        </w:rPr>
        <w:t xml:space="preserve"> </w:t>
      </w:r>
    </w:p>
    <w:p w:rsidR="00607F52" w:rsidRDefault="00607F52">
      <w:pPr>
        <w:spacing w:after="67" w:line="259" w:lineRule="auto"/>
        <w:ind w:left="10"/>
        <w:jc w:val="left"/>
      </w:pPr>
    </w:p>
    <w:sectPr w:rsidR="00607F52">
      <w:footerReference w:type="even" r:id="rId25"/>
      <w:footerReference w:type="default" r:id="rId26"/>
      <w:footerReference w:type="first" r:id="rId27"/>
      <w:pgSz w:w="11900" w:h="16840"/>
      <w:pgMar w:top="905" w:right="1164" w:bottom="854" w:left="1174" w:header="72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5CD7">
      <w:pPr>
        <w:spacing w:after="0" w:line="240" w:lineRule="auto"/>
      </w:pPr>
      <w:r>
        <w:separator/>
      </w:r>
    </w:p>
  </w:endnote>
  <w:endnote w:type="continuationSeparator" w:id="0">
    <w:p w:rsidR="00000000" w:rsidRDefault="00F0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52" w:rsidRDefault="00F05CD7">
    <w:pPr>
      <w:spacing w:after="0" w:line="259" w:lineRule="auto"/>
      <w:ind w:left="0" w:right="-3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22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52" w:rsidRDefault="00F05CD7">
    <w:pPr>
      <w:spacing w:after="0" w:line="259" w:lineRule="auto"/>
      <w:ind w:left="0" w:right="-3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05CD7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F05CD7">
      <w:rPr>
        <w:rFonts w:ascii="Arial" w:eastAsia="Arial" w:hAnsi="Arial" w:cs="Arial"/>
        <w:noProof/>
        <w:sz w:val="16"/>
      </w:rPr>
      <w:t>8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52" w:rsidRDefault="00F05CD7">
    <w:pPr>
      <w:spacing w:after="0" w:line="259" w:lineRule="auto"/>
      <w:ind w:left="0" w:right="-3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22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5CD7">
      <w:pPr>
        <w:spacing w:after="0" w:line="240" w:lineRule="auto"/>
      </w:pPr>
      <w:r>
        <w:separator/>
      </w:r>
    </w:p>
  </w:footnote>
  <w:footnote w:type="continuationSeparator" w:id="0">
    <w:p w:rsidR="00000000" w:rsidRDefault="00F0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26D"/>
    <w:multiLevelType w:val="hybridMultilevel"/>
    <w:tmpl w:val="D9F4FC2E"/>
    <w:lvl w:ilvl="0" w:tplc="0DFA813E">
      <w:start w:val="1"/>
      <w:numFmt w:val="bullet"/>
      <w:lvlText w:val="-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0E772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90F2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8BD9C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66BF0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26936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2C17E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A99F4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442EA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44899"/>
    <w:multiLevelType w:val="multilevel"/>
    <w:tmpl w:val="D03C2158"/>
    <w:lvl w:ilvl="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F203BE"/>
    <w:multiLevelType w:val="hybridMultilevel"/>
    <w:tmpl w:val="76F6485A"/>
    <w:lvl w:ilvl="0" w:tplc="25D47FC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E8D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2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E9B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AC1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CD0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6D5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C11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86C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EE33FA"/>
    <w:multiLevelType w:val="hybridMultilevel"/>
    <w:tmpl w:val="7D50F81A"/>
    <w:lvl w:ilvl="0" w:tplc="AF9694E0">
      <w:start w:val="1"/>
      <w:numFmt w:val="decimal"/>
      <w:lvlText w:val="%1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C0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F84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EFE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CBE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CD2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A8A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6BC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C55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C614C4"/>
    <w:multiLevelType w:val="hybridMultilevel"/>
    <w:tmpl w:val="CE3664B6"/>
    <w:lvl w:ilvl="0" w:tplc="F21A85B4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CE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0D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4A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8E3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CB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CC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F6D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92D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74F3A"/>
    <w:multiLevelType w:val="hybridMultilevel"/>
    <w:tmpl w:val="748A4334"/>
    <w:lvl w:ilvl="0" w:tplc="A5DED8F0">
      <w:start w:val="1"/>
      <w:numFmt w:val="decimal"/>
      <w:lvlText w:val="%1."/>
      <w:lvlJc w:val="left"/>
      <w:pPr>
        <w:ind w:left="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08FDC6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FE2F56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324956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4CBDC2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D066798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C87F2A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B26E10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5907CEA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E40A2D"/>
    <w:multiLevelType w:val="hybridMultilevel"/>
    <w:tmpl w:val="26C26896"/>
    <w:lvl w:ilvl="0" w:tplc="C5E6A64A">
      <w:start w:val="1"/>
      <w:numFmt w:val="bullet"/>
      <w:lvlText w:val="-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820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0E48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D48B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4BD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6A7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4E3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C7A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EEE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52"/>
    <w:rsid w:val="00607F52"/>
    <w:rsid w:val="00A210F2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9452"/>
  <w15:docId w15:val="{14AFD53F-94EE-455D-8968-12F25823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3" w:line="265" w:lineRule="auto"/>
      <w:ind w:left="2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16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0"/>
      <w:ind w:left="10" w:right="323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go-radio.ru%2Fresistance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jp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infourok.ru/go.html?href=http%3A%2F%2Fzpostbox.ru%2Fizmeritelnyi_most.html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 Методы измерения электрического сопротивления</vt:lpstr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 Методы измерения электрического сопротивления</dc:title>
  <dc:subject/>
  <dc:creator>Магомедкамил</dc:creator>
  <cp:keywords/>
  <cp:lastModifiedBy>Магомедкамил</cp:lastModifiedBy>
  <cp:revision>2</cp:revision>
  <dcterms:created xsi:type="dcterms:W3CDTF">2020-03-26T18:54:00Z</dcterms:created>
  <dcterms:modified xsi:type="dcterms:W3CDTF">2020-03-26T18:54:00Z</dcterms:modified>
</cp:coreProperties>
</file>