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 xml:space="preserve">Тест по физике Сила тока и напряжение </w:t>
      </w:r>
    </w:p>
    <w:p w14:paraId="0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 xml:space="preserve"> Тест включает в себя 2 варианта, в каждом варианте 7 заданий с выбором ответа.</w:t>
      </w:r>
    </w:p>
    <w:p w14:paraId="03000000">
      <w:pPr>
        <w:spacing w:after="750" w:before="750"/>
        <w:ind w:firstLine="0" w:left="0" w:right="0"/>
        <w:jc w:val="center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5000000">
      <w:pPr>
        <w:spacing w:after="390" w:before="0"/>
        <w:ind w:firstLine="0" w:left="0" w:right="0"/>
        <w:jc w:val="center"/>
        <w:rPr>
          <w:rFonts w:ascii="Segoe UI" w:hAnsi="Segoe UI"/>
          <w:b w:val="0"/>
          <w:i w:val="0"/>
          <w:caps w:val="0"/>
          <w:color w:val="555555"/>
          <w:spacing w:val="0"/>
          <w:sz w:val="41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41"/>
          <w:highlight w:val="white"/>
        </w:rPr>
        <w:t>1 вариант</w:t>
      </w:r>
    </w:p>
    <w:p w14:paraId="0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A1.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 основу определения единицы силы тока положено явление</w:t>
      </w:r>
    </w:p>
    <w:p w14:paraId="0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взаимодействия электрических зарядов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взаимодействия электрических токов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электризации тел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теплового действия тока</w:t>
      </w:r>
    </w:p>
    <w:p w14:paraId="0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А2.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За 2 мин по участку цепи проходит электрический за­ряд в количестве 12 Кл. Сила тока на этом участке це­пи равна</w:t>
      </w:r>
    </w:p>
    <w:p w14:paraId="0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0,1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6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24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1440 А</w:t>
      </w:r>
    </w:p>
    <w:p w14:paraId="0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А3.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На рисунке показана элек­трическая схема с двумя амперметрами. Показание амперметра A1 40 мА. Показание амперметра А2</w:t>
      </w:r>
    </w:p>
    <w:p w14:paraId="0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1466850" cy="9334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1466850" cy="933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меньше 40 мА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40 мА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больше 40 мА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меньше или больше 40 мА</w:t>
      </w:r>
    </w:p>
    <w:p w14:paraId="0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А4.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Напряжение — это физическая величина, показывающая</w:t>
      </w:r>
    </w:p>
    <w:p w14:paraId="0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какой заряд перемещается по проводнику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какой путь проходит единичный положительный заряд в проводнике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какую работу совершает электрическое поле при перемещении единичного положительного заряда по проводнику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с какой скоростью движется единичный положи­тельный заряд</w:t>
      </w:r>
    </w:p>
    <w:p w14:paraId="0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А5.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При перемещении по цепи заряда 0,5 Кл электриче­ский ток совершил работу 40 Дж. Напряжение на этом участке цепи равно</w:t>
      </w:r>
    </w:p>
    <w:p w14:paraId="10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0,0125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20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40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80 В</w:t>
      </w:r>
    </w:p>
    <w:p w14:paraId="1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А6.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Напряжение на каком-либо участке цепи можно из­мерить</w:t>
      </w:r>
    </w:p>
    <w:p w14:paraId="1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амперметром, подключённым параллельно этому участку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амперметром, подключённым последовательно с этим участком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вольтметром, подключённым параллельно этому участку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вольтметром, подключённым последовательно с этим участком</w:t>
      </w:r>
    </w:p>
    <w:p w14:paraId="1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B1.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Установите связь между физическими величинами и единицами измерения.</w:t>
      </w:r>
    </w:p>
    <w:p w14:paraId="1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>Физическая величина</w:t>
      </w:r>
    </w:p>
    <w:p w14:paraId="1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А) Электрический заряд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Б) Напряжение</w:t>
      </w:r>
    </w:p>
    <w:p w14:paraId="1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>Единица измерения</w:t>
      </w:r>
    </w:p>
    <w:p w14:paraId="17000000">
      <w:pPr>
        <w:spacing w:after="0" w:before="0"/>
        <w:ind w:firstLine="0" w:left="0" w:right="0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1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1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А/с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А · с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Дж · Кл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Дж/Кл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5) Кл/с</w:t>
      </w:r>
    </w:p>
    <w:p w14:paraId="1A000000">
      <w:pPr>
        <w:spacing w:after="390" w:before="0"/>
        <w:ind w:firstLine="0" w:left="0" w:right="0"/>
        <w:jc w:val="center"/>
        <w:rPr>
          <w:rFonts w:ascii="Segoe UI" w:hAnsi="Segoe UI"/>
          <w:b w:val="0"/>
          <w:i w:val="0"/>
          <w:caps w:val="0"/>
          <w:color w:val="555555"/>
          <w:spacing w:val="0"/>
          <w:sz w:val="41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41"/>
          <w:highlight w:val="white"/>
        </w:rPr>
        <w:t>2 вариант</w:t>
      </w:r>
    </w:p>
    <w:p w14:paraId="1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Сила тока в проводнике равна</w:t>
      </w:r>
    </w:p>
    <w:p w14:paraId="1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произведению электрического заряда, прошедшего через поперечное сечение проводника, и времени его прохождения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отношению квадрата электрического заряда, про­шедшего через поперечное сечение проводника, ко времени его прохождения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произведению квадрата электрического заряда, прошедшего через поперечное сечение проводни­ка, и времени его прохождения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отношению электрического заряда, прошедшего через поперечное сечение проводника, ко времени его прохождения</w:t>
      </w:r>
    </w:p>
    <w:p w14:paraId="1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А2.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Сила тока в электрической цепи равна 0,27 А. За 5 минут через поперечное сечение проводника прой­дёт электрический заряд</w:t>
      </w:r>
    </w:p>
    <w:p w14:paraId="1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0,054 Кл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0,185 Кл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6 Кл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81 Кл</w:t>
      </w:r>
    </w:p>
    <w:p w14:paraId="1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А3.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Силу тока на каком-либо участке цепи можно измерить</w:t>
      </w:r>
    </w:p>
    <w:p w14:paraId="20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амперметром, подключённым параллельно этому участку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амперметром, подключённым последовательно с этим участком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вольтметром, подключённым параллельно этому участку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вольтметром, подключённым последовательно с этим участком</w:t>
      </w:r>
    </w:p>
    <w:p w14:paraId="2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А4.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Работа электрического тока зависит</w:t>
      </w:r>
    </w:p>
    <w:p w14:paraId="2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только от электрического заряда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только от силы тока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от электрического заряда и напряжения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только от свойств проводника</w:t>
      </w:r>
    </w:p>
    <w:p w14:paraId="2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А5.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При перемещении по цепи заряда 0,2 Кл электриче­ский ток совершил работу 20 Дж. Напряжение на этом участке цепи равно</w:t>
      </w:r>
    </w:p>
    <w:p w14:paraId="2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0,01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4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20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100 В</w:t>
      </w:r>
    </w:p>
    <w:p w14:paraId="2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А6.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Для измерения напряжения на лампе вольтметр сле­дует подключить согласно схеме</w:t>
      </w:r>
    </w:p>
    <w:p w14:paraId="2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3790950" cy="80010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3790950" cy="800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B1.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Установите связь между физическими величинами и единицами измерения.</w:t>
      </w:r>
    </w:p>
    <w:p w14:paraId="2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>Физическая величина</w:t>
      </w:r>
    </w:p>
    <w:p w14:paraId="2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А) Работа тока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Б) Сила тока</w:t>
      </w:r>
    </w:p>
    <w:p w14:paraId="2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>Единица измерения</w:t>
      </w:r>
    </w:p>
    <w:p w14:paraId="2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Кл/В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А · с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Кл ·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Дж/Кл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5) Кл/с</w:t>
      </w:r>
    </w:p>
    <w:p w14:paraId="2C000000">
      <w:pPr>
        <w:spacing w:after="402" w:before="12"/>
        <w:ind w:hanging="300" w:left="300" w:right="30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30"/>
          <w:highlight w:val="white"/>
        </w:rPr>
        <w:t>Ответы на тест по физике Сила тока и напряжение для 8 класса</w:t>
      </w:r>
      <w:r>
        <w:br/>
      </w:r>
      <w:r>
        <w:rPr>
          <w:rFonts w:ascii="Segoe UI" w:hAnsi="Segoe UI"/>
          <w:b w:val="1"/>
          <w:i w:val="0"/>
          <w:caps w:val="0"/>
          <w:color w:val="555555"/>
          <w:spacing w:val="0"/>
          <w:sz w:val="30"/>
          <w:highlight w:val="white"/>
        </w:rPr>
        <w:t>1 вариант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А1-2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А2-1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А3-2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А4-3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А5-4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А6-3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А7-24</w:t>
      </w:r>
      <w:r>
        <w:br/>
      </w:r>
      <w:r>
        <w:rPr>
          <w:rFonts w:ascii="Segoe UI" w:hAnsi="Segoe UI"/>
          <w:b w:val="1"/>
          <w:i w:val="0"/>
          <w:caps w:val="0"/>
          <w:color w:val="555555"/>
          <w:spacing w:val="0"/>
          <w:sz w:val="30"/>
          <w:highlight w:val="white"/>
        </w:rPr>
        <w:t>2 вариант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А1-4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А2-4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А3-2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А4-3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А5-4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А6-3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А7-35</w:t>
      </w:r>
    </w:p>
    <w:p w14:paraId="2D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