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1" w:rsidRPr="00FD3791" w:rsidRDefault="00FD3791" w:rsidP="00FD3791">
      <w:pPr>
        <w:pStyle w:val="a4"/>
      </w:pPr>
      <w:r>
        <w:t>Д</w:t>
      </w:r>
      <w:bookmarkStart w:id="0" w:name="_GoBack"/>
      <w:bookmarkEnd w:id="0"/>
      <w:r w:rsidRPr="00FD3791">
        <w:t>евиантное поведение поведение и его проявления</w:t>
      </w:r>
    </w:p>
    <w:p w:rsidR="00FD3791" w:rsidRPr="00FD3791" w:rsidRDefault="00FD3791" w:rsidP="00FD3791">
      <w:r w:rsidRPr="00FD3791">
        <w:t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дезадаптацией, и приносящее скрытую выгоду его носителю (личности, группе)»?</w:t>
      </w:r>
      <w:r w:rsidRPr="00FD3791">
        <w:br/>
        <w:t>1) девиантное поведение,</w:t>
      </w:r>
      <w:r w:rsidRPr="00FD3791">
        <w:br/>
        <w:t>2) делинквентное поведение,</w:t>
      </w:r>
      <w:r w:rsidRPr="00FD3791">
        <w:br/>
        <w:t>3) аддиктивное поведение.</w:t>
      </w:r>
    </w:p>
    <w:p w:rsidR="00FD3791" w:rsidRPr="00FD3791" w:rsidRDefault="00FD3791" w:rsidP="00FD3791">
      <w:r w:rsidRPr="00FD3791">
        <w:t>2. Назовите имя автора, который впервые ввел понятия «девиация»,</w:t>
      </w:r>
      <w:r w:rsidRPr="00FD3791">
        <w:br/>
        <w:t>«девиантность»?</w:t>
      </w:r>
      <w:r w:rsidRPr="00FD3791">
        <w:br/>
        <w:t>1) Э. Дюркгейм.</w:t>
      </w:r>
      <w:r w:rsidRPr="00FD3791">
        <w:br/>
        <w:t>2) Т. Парсонс,</w:t>
      </w:r>
      <w:r w:rsidRPr="00FD3791">
        <w:br/>
        <w:t>3) И. Кон.</w:t>
      </w:r>
    </w:p>
    <w:p w:rsidR="00FD3791" w:rsidRPr="00FD3791" w:rsidRDefault="00FD3791" w:rsidP="00FD3791">
      <w:r w:rsidRPr="00FD3791">
        <w:t>3. Назовите отрасль знаний, вошедшую в научный обиход для обозначения проблематики девиаций и девиантного поведения?</w:t>
      </w:r>
      <w:r w:rsidRPr="00FD3791">
        <w:br/>
        <w:t>1) девиантология,</w:t>
      </w:r>
      <w:r w:rsidRPr="00FD3791">
        <w:br/>
        <w:t>2) криминология,</w:t>
      </w:r>
      <w:r w:rsidRPr="00FD3791">
        <w:br/>
        <w:t>3) социология.</w:t>
      </w:r>
    </w:p>
    <w:p w:rsidR="00FD3791" w:rsidRPr="00FD3791" w:rsidRDefault="00FD3791" w:rsidP="00FD3791">
      <w:r w:rsidRPr="00FD3791">
        <w:t>4. Выберите из перечисленных формулировок цель девиантологии:</w:t>
      </w:r>
      <w:r w:rsidRPr="00FD3791">
        <w:br/>
        <w:t>1) обоснование несоответствия между распределением благ и личными качествами людей,</w:t>
      </w:r>
      <w:r w:rsidRPr="00FD3791"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FD3791"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FD3791">
        <w:br/>
      </w:r>
      <w:r w:rsidRPr="00FD3791">
        <w:br/>
        <w:t>5. Соотнесите предмет и объект девиантологии:</w:t>
      </w:r>
      <w:r w:rsidRPr="00FD3791">
        <w:br/>
        <w:t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девиантного поведения различной этиологии, обладающие качеством девиантности.</w:t>
      </w:r>
      <w:r w:rsidRPr="00FD3791">
        <w:br/>
        <w:t>Б. Девиантность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FD3791">
        <w:br/>
        <w:t>1. Объект девиантологии.</w:t>
      </w:r>
      <w:r w:rsidRPr="00FD3791">
        <w:br/>
        <w:t>2. Предмет деваинтологии.</w:t>
      </w:r>
    </w:p>
    <w:p w:rsidR="00FD3791" w:rsidRPr="00FD3791" w:rsidRDefault="00FD3791" w:rsidP="00FD3791">
      <w:r w:rsidRPr="00FD3791"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FD3791">
        <w:br/>
        <w:t>1) социальный проступок,</w:t>
      </w:r>
      <w:r w:rsidRPr="00FD3791">
        <w:br/>
        <w:t>2) социальная норма,</w:t>
      </w:r>
      <w:r w:rsidRPr="00FD3791">
        <w:br/>
        <w:t>3) социальная девиация.</w:t>
      </w:r>
    </w:p>
    <w:p w:rsidR="00FD3791" w:rsidRPr="00FD3791" w:rsidRDefault="00FD3791" w:rsidP="00FD3791">
      <w:r w:rsidRPr="00FD3791"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FD3791">
        <w:br/>
        <w:t>1. Социальная норма.</w:t>
      </w:r>
      <w:r w:rsidRPr="00FD3791">
        <w:br/>
        <w:t>2. Социальное отклонение.</w:t>
      </w:r>
      <w:r w:rsidRPr="00FD3791">
        <w:br/>
        <w:t>3. Социальный проступок.</w:t>
      </w:r>
    </w:p>
    <w:p w:rsidR="00FD3791" w:rsidRPr="00FD3791" w:rsidRDefault="00FD3791" w:rsidP="00FD3791">
      <w:r w:rsidRPr="00FD3791">
        <w:lastRenderedPageBreak/>
        <w:t>8. Выберите атрибуты социальной девиации:</w:t>
      </w:r>
      <w:r w:rsidRPr="00FD3791"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FD3791">
        <w:br/>
        <w:t>2. Стремление общества устранить </w:t>
      </w:r>
      <w:hyperlink r:id="rId4" w:history="1">
        <w:r w:rsidRPr="00FD3791">
          <w:rPr>
            <w:rStyle w:val="a3"/>
          </w:rPr>
          <w:t>девиантность</w:t>
        </w:r>
      </w:hyperlink>
      <w:r w:rsidRPr="00FD3791">
        <w:t> как негативное явление.</w:t>
      </w:r>
      <w:r w:rsidRPr="00FD3791">
        <w:br/>
        <w:t>3. Негативная реакция общества, идентификация / стигматизация данного расхождения как социально нежелательного – девиантного, анормального, антисоциального, асоциального, преступного, сексуально-ненормального.</w:t>
      </w:r>
    </w:p>
    <w:p w:rsidR="00FD3791" w:rsidRPr="00FD3791" w:rsidRDefault="00FD3791" w:rsidP="00FD3791">
      <w:r w:rsidRPr="00FD3791"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FD3791">
        <w:br/>
        <w:t>5. Ограничение прав носителей девиации, ограничение их социальных возможностей, социальная дезадаптация и снижение качества жизни.</w:t>
      </w:r>
      <w:r w:rsidRPr="00FD3791">
        <w:br/>
        <w:t>Ответ: </w:t>
      </w:r>
      <w:r w:rsidRPr="00FD3791">
        <w:br/>
      </w:r>
      <w:r w:rsidRPr="00FD3791">
        <w:br/>
        <w:t>9. Соотнесите примеры позитивных и негативных девиаций:</w:t>
      </w:r>
      <w:r w:rsidRPr="00FD3791">
        <w:br/>
        <w:t>А. психические заболевания и поведенческие расстройства; нарушения развития в детско-подростковом возрасте, девиантное поведение личности, преступность, самоубийства, тоталитарные режимы.</w:t>
      </w:r>
      <w:r w:rsidRPr="00FD3791"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FD3791">
        <w:br/>
        <w:t>1. Позитивные девиации.</w:t>
      </w:r>
      <w:r w:rsidRPr="00FD3791">
        <w:br/>
        <w:t>2. Негативные девиации.</w:t>
      </w:r>
    </w:p>
    <w:p w:rsidR="00FD3791" w:rsidRPr="00FD3791" w:rsidRDefault="00FD3791" w:rsidP="00FD3791">
      <w:r w:rsidRPr="00FD3791"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FD3791">
        <w:br/>
        <w:t>1. Девиация.</w:t>
      </w:r>
      <w:r w:rsidRPr="00FD3791">
        <w:br/>
        <w:t>2. Деваинтность.</w:t>
      </w:r>
      <w:r w:rsidRPr="00FD3791">
        <w:br/>
        <w:t>3. Поведение.</w:t>
      </w:r>
    </w:p>
    <w:p w:rsidR="007C5BD3" w:rsidRDefault="007C5BD3"/>
    <w:sectPr w:rsidR="007C5BD3" w:rsidSect="00FD3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1"/>
    <w:rsid w:val="007C5BD3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7673"/>
  <w15:chartTrackingRefBased/>
  <w15:docId w15:val="{5930B993-4B00-4C0E-BCF8-8DAB3A6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91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D3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D37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preventive-work-of-a-psychologist-in-the-school/158-addiktivnoe-povedenie/1977-lekcziya-deviantnoe-povedenie-podrostkov-i-molodezhi-prichiny-i-osob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2020-03-22T15:11:00Z</dcterms:created>
  <dcterms:modified xsi:type="dcterms:W3CDTF">2020-03-22T15:12:00Z</dcterms:modified>
</cp:coreProperties>
</file>